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jc w:val="center"/>
        <w:rPr>
          <w:rFonts w:ascii="微软雅黑" w:hAnsi="微软雅黑" w:eastAsia="微软雅黑"/>
          <w:sz w:val="44"/>
          <w:szCs w:val="44"/>
        </w:rPr>
      </w:pPr>
      <w:bookmarkStart w:id="116" w:name="_GoBack"/>
      <w:bookmarkEnd w:id="116"/>
      <w:r>
        <w:rPr>
          <w:rFonts w:hint="eastAsia" w:ascii="微软雅黑" w:hAnsi="微软雅黑" w:eastAsia="微软雅黑"/>
          <w:sz w:val="44"/>
          <w:szCs w:val="44"/>
        </w:rPr>
        <w:t>《全国</w:t>
      </w:r>
      <w:r>
        <w:rPr>
          <w:rFonts w:ascii="微软雅黑" w:hAnsi="微软雅黑" w:eastAsia="微软雅黑"/>
          <w:sz w:val="44"/>
          <w:szCs w:val="44"/>
        </w:rPr>
        <w:t>报刊索引</w:t>
      </w:r>
      <w:r>
        <w:rPr>
          <w:rFonts w:hint="eastAsia" w:ascii="微软雅黑" w:hAnsi="微软雅黑" w:eastAsia="微软雅黑"/>
          <w:sz w:val="44"/>
          <w:szCs w:val="44"/>
        </w:rPr>
        <w:t>》网络</w:t>
      </w:r>
      <w:r>
        <w:rPr>
          <w:rFonts w:ascii="微软雅黑" w:hAnsi="微软雅黑" w:eastAsia="微软雅黑"/>
          <w:sz w:val="44"/>
          <w:szCs w:val="44"/>
        </w:rPr>
        <w:t>服务平台</w:t>
      </w:r>
      <w:r>
        <w:rPr>
          <w:rFonts w:hint="eastAsia" w:ascii="微软雅黑" w:hAnsi="微软雅黑" w:eastAsia="微软雅黑"/>
          <w:sz w:val="44"/>
          <w:szCs w:val="44"/>
        </w:rPr>
        <w:t>前台用户操作</w:t>
      </w:r>
      <w:r>
        <w:rPr>
          <w:rFonts w:ascii="微软雅黑" w:hAnsi="微软雅黑" w:eastAsia="微软雅黑"/>
          <w:sz w:val="44"/>
          <w:szCs w:val="44"/>
        </w:rPr>
        <w:t>手册</w:t>
      </w:r>
    </w:p>
    <w:sdt>
      <w:sdtPr>
        <w:rPr>
          <w:rFonts w:ascii="黑体" w:hAnsi="黑体" w:eastAsia="黑体"/>
          <w:kern w:val="2"/>
          <w:sz w:val="24"/>
          <w:lang w:val="zh-CN"/>
        </w:rPr>
        <w:id w:val="-11840592"/>
        <w:docPartObj>
          <w:docPartGallery w:val="Table of Contents"/>
          <w:docPartUnique/>
        </w:docPartObj>
      </w:sdtPr>
      <w:sdtEndPr>
        <w:rPr>
          <w:rFonts w:ascii="黑体" w:hAnsi="黑体" w:eastAsia="黑体"/>
          <w:b/>
          <w:bCs/>
          <w:kern w:val="2"/>
          <w:sz w:val="24"/>
          <w:lang w:val="zh-CN"/>
        </w:rPr>
      </w:sdtEndPr>
      <w:sdtContent>
        <w:p>
          <w:pPr>
            <w:pStyle w:val="33"/>
            <w:spacing w:before="1540" w:after="240" w:line="360" w:lineRule="auto"/>
            <w:jc w:val="center"/>
            <w:rPr>
              <w:rFonts w:ascii="黑体" w:hAnsi="黑体" w:eastAsia="黑体"/>
            </w:rPr>
          </w:pPr>
          <w:r>
            <w:rPr>
              <w:rFonts w:ascii="黑体" w:hAnsi="黑体" w:eastAsia="黑体"/>
              <w:lang w:val="zh-CN"/>
            </w:rPr>
            <w:t>目录</w:t>
          </w:r>
        </w:p>
        <w:p>
          <w:pPr>
            <w:pStyle w:val="14"/>
            <w:tabs>
              <w:tab w:val="right" w:leader="dot" w:pos="8296"/>
            </w:tabs>
            <w:rPr>
              <w:rFonts w:asciiTheme="minorHAnsi" w:hAnsiTheme="minorHAnsi" w:eastAsiaTheme="minorEastAsia"/>
              <w:sz w:val="21"/>
            </w:rPr>
          </w:pPr>
          <w:r>
            <w:rPr>
              <w:rFonts w:ascii="黑体" w:hAnsi="黑体"/>
            </w:rPr>
            <w:fldChar w:fldCharType="begin"/>
          </w:r>
          <w:r>
            <w:rPr>
              <w:rFonts w:ascii="黑体" w:hAnsi="黑体"/>
            </w:rPr>
            <w:instrText xml:space="preserve"> TOC \o "1-3" \h \z \u </w:instrText>
          </w:r>
          <w:r>
            <w:rPr>
              <w:rFonts w:ascii="黑体" w:hAnsi="黑体"/>
            </w:rPr>
            <w:fldChar w:fldCharType="separate"/>
          </w:r>
          <w:r>
            <w:fldChar w:fldCharType="begin"/>
          </w:r>
          <w:r>
            <w:instrText xml:space="preserve"> HYPERLINK \l "_Toc42076225" </w:instrText>
          </w:r>
          <w:r>
            <w:fldChar w:fldCharType="separate"/>
          </w:r>
          <w:r>
            <w:rPr>
              <w:rStyle w:val="22"/>
              <w:rFonts w:ascii="黑体" w:hAnsi="黑体"/>
            </w:rPr>
            <w:t>1.</w:t>
          </w:r>
          <w:r>
            <w:rPr>
              <w:rFonts w:asciiTheme="minorHAnsi" w:hAnsiTheme="minorHAnsi" w:eastAsiaTheme="minorEastAsia"/>
              <w:sz w:val="21"/>
            </w:rPr>
            <w:tab/>
          </w:r>
          <w:r>
            <w:rPr>
              <w:rStyle w:val="22"/>
              <w:rFonts w:ascii="黑体" w:hAnsi="黑体"/>
            </w:rPr>
            <w:t>登录</w:t>
          </w:r>
          <w:r>
            <w:tab/>
          </w:r>
          <w:r>
            <w:fldChar w:fldCharType="begin"/>
          </w:r>
          <w:r>
            <w:instrText xml:space="preserve"> PAGEREF _Toc42076225 \h </w:instrText>
          </w:r>
          <w:r>
            <w:fldChar w:fldCharType="separate"/>
          </w:r>
          <w:r>
            <w:t>2</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"_Toc42076226" </w:instrText>
          </w:r>
          <w:r>
            <w:fldChar w:fldCharType="separate"/>
          </w:r>
          <w:r>
            <w:rPr>
              <w:rStyle w:val="22"/>
              <w:rFonts w:ascii="黑体" w:hAnsi="黑体"/>
            </w:rPr>
            <w:t>1.1.</w:t>
          </w:r>
          <w:r>
            <w:rPr>
              <w:rFonts w:asciiTheme="minorHAnsi" w:hAnsiTheme="minorHAnsi" w:eastAsiaTheme="minorEastAsia"/>
              <w:sz w:val="21"/>
            </w:rPr>
            <w:tab/>
          </w:r>
          <w:r>
            <w:rPr>
              <w:rStyle w:val="22"/>
              <w:rFonts w:ascii="黑体" w:hAnsi="黑体"/>
            </w:rPr>
            <w:t>登录功能</w:t>
          </w:r>
          <w:r>
            <w:tab/>
          </w:r>
          <w:r>
            <w:fldChar w:fldCharType="begin"/>
          </w:r>
          <w:r>
            <w:instrText xml:space="preserve"> PAGEREF _Toc42076226 \h </w:instrText>
          </w:r>
          <w:r>
            <w:fldChar w:fldCharType="separate"/>
          </w:r>
          <w:r>
            <w:t>2</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"_Toc42076227" </w:instrText>
          </w:r>
          <w:r>
            <w:fldChar w:fldCharType="separate"/>
          </w:r>
          <w:r>
            <w:rPr>
              <w:rStyle w:val="22"/>
              <w:rFonts w:ascii="黑体" w:hAnsi="黑体"/>
            </w:rPr>
            <w:t>1.2.</w:t>
          </w:r>
          <w:r>
            <w:rPr>
              <w:rFonts w:asciiTheme="minorHAnsi" w:hAnsiTheme="minorHAnsi" w:eastAsiaTheme="minorEastAsia"/>
              <w:sz w:val="21"/>
            </w:rPr>
            <w:tab/>
          </w:r>
          <w:r>
            <w:rPr>
              <w:rStyle w:val="22"/>
              <w:rFonts w:ascii="黑体" w:hAnsi="黑体"/>
            </w:rPr>
            <w:t>退出入口</w:t>
          </w:r>
          <w:r>
            <w:tab/>
          </w:r>
          <w:r>
            <w:fldChar w:fldCharType="begin"/>
          </w:r>
          <w:r>
            <w:instrText xml:space="preserve"> PAGEREF _Toc42076227 \h </w:instrText>
          </w:r>
          <w:r>
            <w:fldChar w:fldCharType="separate"/>
          </w:r>
          <w:r>
            <w:t>3</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"_Toc42076228" </w:instrText>
          </w:r>
          <w:r>
            <w:fldChar w:fldCharType="separate"/>
          </w:r>
          <w:r>
            <w:rPr>
              <w:rStyle w:val="22"/>
              <w:rFonts w:ascii="黑体" w:hAnsi="黑体"/>
            </w:rPr>
            <w:t>2.</w:t>
          </w:r>
          <w:r>
            <w:rPr>
              <w:rFonts w:asciiTheme="minorHAnsi" w:hAnsiTheme="minorHAnsi" w:eastAsiaTheme="minorEastAsia"/>
              <w:sz w:val="21"/>
            </w:rPr>
            <w:tab/>
          </w:r>
          <w:r>
            <w:rPr>
              <w:rStyle w:val="22"/>
              <w:rFonts w:ascii="黑体" w:hAnsi="黑体"/>
            </w:rPr>
            <w:t>首页</w:t>
          </w:r>
          <w:r>
            <w:tab/>
          </w:r>
          <w:r>
            <w:fldChar w:fldCharType="begin"/>
          </w:r>
          <w:r>
            <w:instrText xml:space="preserve"> PAGEREF _Toc42076228 \h </w:instrText>
          </w:r>
          <w:r>
            <w:fldChar w:fldCharType="separate"/>
          </w:r>
          <w:r>
            <w:t>4</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"_Toc42076229" </w:instrText>
          </w:r>
          <w:r>
            <w:fldChar w:fldCharType="separate"/>
          </w:r>
          <w:r>
            <w:rPr>
              <w:rStyle w:val="22"/>
              <w:rFonts w:ascii="黑体" w:hAnsi="黑体"/>
            </w:rPr>
            <w:t>2.1.</w:t>
          </w:r>
          <w:r>
            <w:rPr>
              <w:rFonts w:asciiTheme="minorHAnsi" w:hAnsiTheme="minorHAnsi" w:eastAsiaTheme="minorEastAsia"/>
              <w:sz w:val="21"/>
            </w:rPr>
            <w:tab/>
          </w:r>
          <w:r>
            <w:rPr>
              <w:rStyle w:val="22"/>
              <w:rFonts w:ascii="黑体" w:hAnsi="黑体"/>
            </w:rPr>
            <w:t>首页界面</w:t>
          </w:r>
          <w:r>
            <w:tab/>
          </w:r>
          <w:r>
            <w:fldChar w:fldCharType="begin"/>
          </w:r>
          <w:r>
            <w:instrText xml:space="preserve"> PAGEREF _Toc42076229 \h </w:instrText>
          </w:r>
          <w:r>
            <w:fldChar w:fldCharType="separate"/>
          </w:r>
          <w:r>
            <w:t>4</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"_Toc42076230" </w:instrText>
          </w:r>
          <w:r>
            <w:fldChar w:fldCharType="separate"/>
          </w:r>
          <w:r>
            <w:rPr>
              <w:rStyle w:val="22"/>
              <w:rFonts w:ascii="黑体" w:hAnsi="黑体"/>
            </w:rPr>
            <w:t>2.2.</w:t>
          </w:r>
          <w:r>
            <w:rPr>
              <w:rFonts w:asciiTheme="minorHAnsi" w:hAnsiTheme="minorHAnsi" w:eastAsiaTheme="minorEastAsia"/>
              <w:sz w:val="21"/>
            </w:rPr>
            <w:tab/>
          </w:r>
          <w:r>
            <w:rPr>
              <w:rStyle w:val="22"/>
              <w:rFonts w:ascii="黑体" w:hAnsi="黑体"/>
            </w:rPr>
            <w:t>主题推送</w:t>
          </w:r>
          <w:r>
            <w:tab/>
          </w:r>
          <w:r>
            <w:fldChar w:fldCharType="begin"/>
          </w:r>
          <w:r>
            <w:instrText xml:space="preserve"> PAGEREF _Toc42076230 \h </w:instrText>
          </w:r>
          <w:r>
            <w:fldChar w:fldCharType="separate"/>
          </w:r>
          <w:r>
            <w:t>4</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"_Toc42076231" </w:instrText>
          </w:r>
          <w:r>
            <w:fldChar w:fldCharType="separate"/>
          </w:r>
          <w:r>
            <w:rPr>
              <w:rStyle w:val="22"/>
              <w:rFonts w:ascii="黑体" w:hAnsi="黑体"/>
            </w:rPr>
            <w:t>2.2.1.</w:t>
          </w:r>
          <w:r>
            <w:rPr>
              <w:rFonts w:asciiTheme="minorHAnsi" w:hAnsiTheme="minorHAnsi" w:eastAsiaTheme="minorEastAsia"/>
              <w:sz w:val="21"/>
            </w:rPr>
            <w:tab/>
          </w:r>
          <w:r>
            <w:rPr>
              <w:rStyle w:val="22"/>
              <w:rFonts w:ascii="黑体" w:hAnsi="黑体"/>
            </w:rPr>
            <w:t>主题推送界面</w:t>
          </w:r>
          <w:r>
            <w:tab/>
          </w:r>
          <w:r>
            <w:fldChar w:fldCharType="begin"/>
          </w:r>
          <w:r>
            <w:instrText xml:space="preserve"> PAGEREF _Toc42076231 \h </w:instrText>
          </w:r>
          <w:r>
            <w:fldChar w:fldCharType="separate"/>
          </w:r>
          <w:r>
            <w:t>4</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"_Toc42076232" </w:instrText>
          </w:r>
          <w:r>
            <w:fldChar w:fldCharType="separate"/>
          </w:r>
          <w:r>
            <w:rPr>
              <w:rStyle w:val="22"/>
              <w:rFonts w:ascii="黑体" w:hAnsi="黑体"/>
            </w:rPr>
            <w:t>2.2.2.</w:t>
          </w:r>
          <w:r>
            <w:rPr>
              <w:rFonts w:asciiTheme="minorHAnsi" w:hAnsiTheme="minorHAnsi" w:eastAsiaTheme="minorEastAsia"/>
              <w:sz w:val="21"/>
            </w:rPr>
            <w:tab/>
          </w:r>
          <w:r>
            <w:rPr>
              <w:rStyle w:val="22"/>
              <w:rFonts w:ascii="黑体" w:hAnsi="黑体"/>
            </w:rPr>
            <w:t>功能介绍</w:t>
          </w:r>
          <w:r>
            <w:tab/>
          </w:r>
          <w:r>
            <w:fldChar w:fldCharType="begin"/>
          </w:r>
          <w:r>
            <w:instrText xml:space="preserve"> PAGEREF _Toc42076232 \h </w:instrText>
          </w:r>
          <w:r>
            <w:fldChar w:fldCharType="separate"/>
          </w:r>
          <w:r>
            <w:t>5</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"_Toc42076233" </w:instrText>
          </w:r>
          <w:r>
            <w:fldChar w:fldCharType="separate"/>
          </w:r>
          <w:r>
            <w:rPr>
              <w:rStyle w:val="22"/>
              <w:rFonts w:ascii="黑体" w:hAnsi="黑体"/>
            </w:rPr>
            <w:t>3.</w:t>
          </w:r>
          <w:r>
            <w:rPr>
              <w:rFonts w:asciiTheme="minorHAnsi" w:hAnsiTheme="minorHAnsi" w:eastAsiaTheme="minorEastAsia"/>
              <w:sz w:val="21"/>
            </w:rPr>
            <w:tab/>
          </w:r>
          <w:r>
            <w:rPr>
              <w:rStyle w:val="22"/>
              <w:rFonts w:ascii="黑体" w:hAnsi="黑体"/>
            </w:rPr>
            <w:t>普通检索</w:t>
          </w:r>
          <w:r>
            <w:tab/>
          </w:r>
          <w:r>
            <w:fldChar w:fldCharType="begin"/>
          </w:r>
          <w:r>
            <w:instrText xml:space="preserve"> PAGEREF _Toc42076233 \h </w:instrText>
          </w:r>
          <w:r>
            <w:fldChar w:fldCharType="separate"/>
          </w:r>
          <w:r>
            <w:t>6</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"_Toc42076234" </w:instrText>
          </w:r>
          <w:r>
            <w:fldChar w:fldCharType="separate"/>
          </w:r>
          <w:r>
            <w:rPr>
              <w:rStyle w:val="22"/>
              <w:rFonts w:ascii="黑体" w:hAnsi="黑体"/>
            </w:rPr>
            <w:t>3.1.</w:t>
          </w:r>
          <w:r>
            <w:rPr>
              <w:rFonts w:asciiTheme="minorHAnsi" w:hAnsiTheme="minorHAnsi" w:eastAsiaTheme="minorEastAsia"/>
              <w:sz w:val="21"/>
            </w:rPr>
            <w:tab/>
          </w:r>
          <w:r>
            <w:rPr>
              <w:rStyle w:val="22"/>
              <w:rFonts w:ascii="黑体" w:hAnsi="黑体"/>
            </w:rPr>
            <w:t>详细介绍</w:t>
          </w:r>
          <w:r>
            <w:tab/>
          </w:r>
          <w:r>
            <w:fldChar w:fldCharType="begin"/>
          </w:r>
          <w:r>
            <w:instrText xml:space="preserve"> PAGEREF _Toc42076234 \h </w:instrText>
          </w:r>
          <w:r>
            <w:fldChar w:fldCharType="separate"/>
          </w:r>
          <w:r>
            <w:t>8</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"_Toc42076235" </w:instrText>
          </w:r>
          <w:r>
            <w:fldChar w:fldCharType="separate"/>
          </w:r>
          <w:r>
            <w:rPr>
              <w:rStyle w:val="22"/>
              <w:rFonts w:ascii="黑体" w:hAnsi="黑体"/>
            </w:rPr>
            <w:t>3.1.1.</w:t>
          </w:r>
          <w:r>
            <w:rPr>
              <w:rFonts w:asciiTheme="minorHAnsi" w:hAnsiTheme="minorHAnsi" w:eastAsiaTheme="minorEastAsia"/>
              <w:sz w:val="21"/>
            </w:rPr>
            <w:tab/>
          </w:r>
          <w:r>
            <w:rPr>
              <w:rStyle w:val="22"/>
              <w:rFonts w:ascii="黑体" w:hAnsi="黑体"/>
            </w:rPr>
            <w:t>聚类</w:t>
          </w:r>
          <w:r>
            <w:tab/>
          </w:r>
          <w:r>
            <w:fldChar w:fldCharType="begin"/>
          </w:r>
          <w:r>
            <w:instrText xml:space="preserve"> PAGEREF _Toc42076235 \h </w:instrText>
          </w:r>
          <w:r>
            <w:fldChar w:fldCharType="separate"/>
          </w:r>
          <w:r>
            <w:t>8</w:t>
          </w:r>
          <w:r>
            <w:fldChar w:fldCharType="end"/>
          </w:r>
          <w:r>
            <w:fldChar w:fldCharType="end"/>
          </w:r>
        </w:p>
        <w:p>
          <w:pPr>
            <w:pStyle w:val="9"/>
            <w:tabs>
              <w:tab w:val="right" w:leader="dot" w:pos="8296"/>
            </w:tabs>
            <w:ind w:left="1317"/>
            <w:rPr>
              <w:rFonts w:asciiTheme="minorHAnsi" w:hAnsiTheme="minorHAnsi" w:eastAsiaTheme="minorEastAsia"/>
              <w:sz w:val="21"/>
            </w:rPr>
          </w:pPr>
          <w:r>
            <w:fldChar w:fldCharType="begin"/>
          </w:r>
          <w:r>
            <w:instrText xml:space="preserve"> HYPERLINK \l "_Toc42076236" </w:instrText>
          </w:r>
          <w:r>
            <w:fldChar w:fldCharType="separate"/>
          </w:r>
          <w:r>
            <w:rPr>
              <w:rStyle w:val="22"/>
              <w:rFonts w:ascii="黑体" w:hAnsi="黑体" w:cs="宋体"/>
            </w:rPr>
            <w:t>5.1.2单篇显示</w:t>
          </w:r>
          <w:r>
            <w:tab/>
          </w:r>
          <w:r>
            <w:fldChar w:fldCharType="begin"/>
          </w:r>
          <w:r>
            <w:instrText xml:space="preserve"> PAGEREF _Toc42076236 \h </w:instrText>
          </w:r>
          <w:r>
            <w:fldChar w:fldCharType="separate"/>
          </w:r>
          <w:r>
            <w:t>8</w:t>
          </w:r>
          <w:r>
            <w:fldChar w:fldCharType="end"/>
          </w:r>
          <w:r>
            <w:fldChar w:fldCharType="end"/>
          </w:r>
        </w:p>
        <w:p>
          <w:pPr>
            <w:pStyle w:val="9"/>
            <w:tabs>
              <w:tab w:val="right" w:leader="dot" w:pos="8296"/>
            </w:tabs>
            <w:ind w:left="1317"/>
            <w:rPr>
              <w:rFonts w:asciiTheme="minorHAnsi" w:hAnsiTheme="minorHAnsi" w:eastAsiaTheme="minorEastAsia"/>
              <w:sz w:val="21"/>
            </w:rPr>
          </w:pPr>
          <w:r>
            <w:fldChar w:fldCharType="begin"/>
          </w:r>
          <w:r>
            <w:instrText xml:space="preserve"> HYPERLINK \l "_Toc42076237" </w:instrText>
          </w:r>
          <w:r>
            <w:fldChar w:fldCharType="separate"/>
          </w:r>
          <w:r>
            <w:rPr>
              <w:rStyle w:val="22"/>
              <w:rFonts w:ascii="黑体" w:hAnsi="黑体" w:cs="宋体"/>
            </w:rPr>
            <w:t>5.1.3索引导出</w:t>
          </w:r>
          <w:r>
            <w:tab/>
          </w:r>
          <w:r>
            <w:fldChar w:fldCharType="begin"/>
          </w:r>
          <w:r>
            <w:instrText xml:space="preserve"> PAGEREF _Toc42076237 \h </w:instrText>
          </w:r>
          <w:r>
            <w:fldChar w:fldCharType="separate"/>
          </w:r>
          <w:r>
            <w:t>9</w:t>
          </w:r>
          <w:r>
            <w:fldChar w:fldCharType="end"/>
          </w:r>
          <w:r>
            <w:fldChar w:fldCharType="end"/>
          </w:r>
        </w:p>
        <w:p>
          <w:pPr>
            <w:pStyle w:val="9"/>
            <w:tabs>
              <w:tab w:val="right" w:leader="dot" w:pos="8296"/>
            </w:tabs>
            <w:ind w:left="1317"/>
            <w:rPr>
              <w:rFonts w:asciiTheme="minorHAnsi" w:hAnsiTheme="minorHAnsi" w:eastAsiaTheme="minorEastAsia"/>
              <w:sz w:val="21"/>
            </w:rPr>
          </w:pPr>
          <w:r>
            <w:fldChar w:fldCharType="begin"/>
          </w:r>
          <w:r>
            <w:instrText xml:space="preserve"> HYPERLINK \l "_Toc42076238" </w:instrText>
          </w:r>
          <w:r>
            <w:fldChar w:fldCharType="separate"/>
          </w:r>
          <w:r>
            <w:rPr>
              <w:rStyle w:val="22"/>
              <w:rFonts w:ascii="黑体" w:hAnsi="黑体" w:cs="宋体"/>
            </w:rPr>
            <w:t>5.1.4定题推送</w:t>
          </w:r>
          <w:r>
            <w:tab/>
          </w:r>
          <w:r>
            <w:fldChar w:fldCharType="begin"/>
          </w:r>
          <w:r>
            <w:instrText xml:space="preserve"> PAGEREF _Toc42076238 \h </w:instrText>
          </w:r>
          <w:r>
            <w:fldChar w:fldCharType="separate"/>
          </w:r>
          <w:r>
            <w:t>9</w:t>
          </w:r>
          <w:r>
            <w:fldChar w:fldCharType="end"/>
          </w:r>
          <w:r>
            <w:fldChar w:fldCharType="end"/>
          </w:r>
        </w:p>
        <w:p>
          <w:pPr>
            <w:pStyle w:val="9"/>
            <w:tabs>
              <w:tab w:val="right" w:leader="dot" w:pos="8296"/>
            </w:tabs>
            <w:ind w:left="1317"/>
            <w:rPr>
              <w:rFonts w:asciiTheme="minorHAnsi" w:hAnsiTheme="minorHAnsi" w:eastAsiaTheme="minorEastAsia"/>
              <w:sz w:val="21"/>
            </w:rPr>
          </w:pPr>
          <w:r>
            <w:fldChar w:fldCharType="begin"/>
          </w:r>
          <w:r>
            <w:instrText xml:space="preserve"> HYPERLINK \l "_Toc42076239" </w:instrText>
          </w:r>
          <w:r>
            <w:fldChar w:fldCharType="separate"/>
          </w:r>
          <w:r>
            <w:rPr>
              <w:rStyle w:val="22"/>
              <w:rFonts w:ascii="黑体" w:hAnsi="黑体" w:cs="宋体"/>
            </w:rPr>
            <w:t>5.1.5检索历史</w:t>
          </w:r>
          <w:r>
            <w:tab/>
          </w:r>
          <w:r>
            <w:fldChar w:fldCharType="begin"/>
          </w:r>
          <w:r>
            <w:instrText xml:space="preserve"> PAGEREF _Toc42076239 \h </w:instrText>
          </w:r>
          <w:r>
            <w:fldChar w:fldCharType="separate"/>
          </w:r>
          <w:r>
            <w:t>10</w:t>
          </w:r>
          <w:r>
            <w:fldChar w:fldCharType="end"/>
          </w:r>
          <w:r>
            <w:fldChar w:fldCharType="end"/>
          </w:r>
        </w:p>
        <w:p>
          <w:pPr>
            <w:pStyle w:val="9"/>
            <w:tabs>
              <w:tab w:val="right" w:leader="dot" w:pos="8296"/>
            </w:tabs>
            <w:ind w:left="1317"/>
            <w:rPr>
              <w:rFonts w:asciiTheme="minorHAnsi" w:hAnsiTheme="minorHAnsi" w:eastAsiaTheme="minorEastAsia"/>
              <w:sz w:val="21"/>
            </w:rPr>
          </w:pPr>
          <w:r>
            <w:fldChar w:fldCharType="begin"/>
          </w:r>
          <w:r>
            <w:instrText xml:space="preserve"> HYPERLINK \l "_Toc42076240" </w:instrText>
          </w:r>
          <w:r>
            <w:fldChar w:fldCharType="separate"/>
          </w:r>
          <w:r>
            <w:rPr>
              <w:rStyle w:val="22"/>
              <w:rFonts w:ascii="黑体" w:hAnsi="黑体" w:cs="宋体"/>
            </w:rPr>
            <w:t>5.1.6定题推送</w:t>
          </w:r>
          <w:r>
            <w:tab/>
          </w:r>
          <w:r>
            <w:fldChar w:fldCharType="begin"/>
          </w:r>
          <w:r>
            <w:instrText xml:space="preserve"> PAGEREF _Toc42076240 \h </w:instrText>
          </w:r>
          <w:r>
            <w:fldChar w:fldCharType="separate"/>
          </w:r>
          <w:r>
            <w:t>10</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"_Toc42076241" </w:instrText>
          </w:r>
          <w:r>
            <w:fldChar w:fldCharType="separate"/>
          </w:r>
          <w:r>
            <w:rPr>
              <w:rStyle w:val="22"/>
              <w:rFonts w:ascii="黑体" w:hAnsi="黑体"/>
            </w:rPr>
            <w:t>4.</w:t>
          </w:r>
          <w:r>
            <w:rPr>
              <w:rFonts w:asciiTheme="minorHAnsi" w:hAnsiTheme="minorHAnsi" w:eastAsiaTheme="minorEastAsia"/>
              <w:sz w:val="21"/>
            </w:rPr>
            <w:tab/>
          </w:r>
          <w:r>
            <w:rPr>
              <w:rStyle w:val="22"/>
              <w:rFonts w:ascii="黑体" w:hAnsi="黑体"/>
            </w:rPr>
            <w:t>高级检索</w:t>
          </w:r>
          <w:r>
            <w:tab/>
          </w:r>
          <w:r>
            <w:fldChar w:fldCharType="begin"/>
          </w:r>
          <w:r>
            <w:instrText xml:space="preserve"> PAGEREF _Toc42076241 \h </w:instrText>
          </w:r>
          <w:r>
            <w:fldChar w:fldCharType="separate"/>
          </w:r>
          <w:r>
            <w:t>11</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"_Toc42076242" </w:instrText>
          </w:r>
          <w:r>
            <w:fldChar w:fldCharType="separate"/>
          </w:r>
          <w:r>
            <w:rPr>
              <w:rStyle w:val="22"/>
              <w:rFonts w:ascii="黑体" w:hAnsi="黑体"/>
            </w:rPr>
            <w:t>4.1.</w:t>
          </w:r>
          <w:r>
            <w:rPr>
              <w:rFonts w:asciiTheme="minorHAnsi" w:hAnsiTheme="minorHAnsi" w:eastAsiaTheme="minorEastAsia"/>
              <w:sz w:val="21"/>
            </w:rPr>
            <w:tab/>
          </w:r>
          <w:r>
            <w:rPr>
              <w:rStyle w:val="22"/>
              <w:rFonts w:ascii="黑体" w:hAnsi="黑体"/>
            </w:rPr>
            <w:t>高级检索</w:t>
          </w:r>
          <w:r>
            <w:tab/>
          </w:r>
          <w:r>
            <w:fldChar w:fldCharType="begin"/>
          </w:r>
          <w:r>
            <w:instrText xml:space="preserve"> PAGEREF _Toc42076242 \h </w:instrText>
          </w:r>
          <w:r>
            <w:fldChar w:fldCharType="separate"/>
          </w:r>
          <w:r>
            <w:t>11</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"_Toc42076243" </w:instrText>
          </w:r>
          <w:r>
            <w:fldChar w:fldCharType="separate"/>
          </w:r>
          <w:r>
            <w:rPr>
              <w:rStyle w:val="22"/>
              <w:rFonts w:ascii="黑体" w:hAnsi="黑体"/>
            </w:rPr>
            <w:t>4.2.</w:t>
          </w:r>
          <w:r>
            <w:rPr>
              <w:rFonts w:asciiTheme="minorHAnsi" w:hAnsiTheme="minorHAnsi" w:eastAsiaTheme="minorEastAsia"/>
              <w:sz w:val="21"/>
            </w:rPr>
            <w:tab/>
          </w:r>
          <w:r>
            <w:rPr>
              <w:rStyle w:val="22"/>
              <w:rFonts w:ascii="黑体" w:hAnsi="黑体"/>
            </w:rPr>
            <w:t>操作流程</w:t>
          </w:r>
          <w:r>
            <w:tab/>
          </w:r>
          <w:r>
            <w:fldChar w:fldCharType="begin"/>
          </w:r>
          <w:r>
            <w:instrText xml:space="preserve"> PAGEREF _Toc42076243 \h </w:instrText>
          </w:r>
          <w:r>
            <w:fldChar w:fldCharType="separate"/>
          </w:r>
          <w:r>
            <w:t>12</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"_Toc42076244" </w:instrText>
          </w:r>
          <w:r>
            <w:fldChar w:fldCharType="separate"/>
          </w:r>
          <w:r>
            <w:rPr>
              <w:rStyle w:val="22"/>
              <w:rFonts w:ascii="黑体" w:hAnsi="黑体"/>
            </w:rPr>
            <w:t>5.</w:t>
          </w:r>
          <w:r>
            <w:rPr>
              <w:rFonts w:asciiTheme="minorHAnsi" w:hAnsiTheme="minorHAnsi" w:eastAsiaTheme="minorEastAsia"/>
              <w:sz w:val="21"/>
            </w:rPr>
            <w:tab/>
          </w:r>
          <w:r>
            <w:rPr>
              <w:rStyle w:val="22"/>
              <w:rFonts w:ascii="黑体" w:hAnsi="黑体"/>
            </w:rPr>
            <w:t>专业检索</w:t>
          </w:r>
          <w:r>
            <w:tab/>
          </w:r>
          <w:r>
            <w:fldChar w:fldCharType="begin"/>
          </w:r>
          <w:r>
            <w:instrText xml:space="preserve"> PAGEREF _Toc42076244 \h </w:instrText>
          </w:r>
          <w:r>
            <w:fldChar w:fldCharType="separate"/>
          </w:r>
          <w:r>
            <w:t>14</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"_Toc42076245" </w:instrText>
          </w:r>
          <w:r>
            <w:fldChar w:fldCharType="separate"/>
          </w:r>
          <w:r>
            <w:rPr>
              <w:rStyle w:val="22"/>
              <w:rFonts w:ascii="黑体" w:hAnsi="黑体"/>
            </w:rPr>
            <w:t>5.1.</w:t>
          </w:r>
          <w:r>
            <w:rPr>
              <w:rFonts w:asciiTheme="minorHAnsi" w:hAnsiTheme="minorHAnsi" w:eastAsiaTheme="minorEastAsia"/>
              <w:sz w:val="21"/>
            </w:rPr>
            <w:tab/>
          </w:r>
          <w:r>
            <w:rPr>
              <w:rStyle w:val="22"/>
              <w:rFonts w:ascii="黑体" w:hAnsi="黑体"/>
            </w:rPr>
            <w:t>专业检索</w:t>
          </w:r>
          <w:r>
            <w:tab/>
          </w:r>
          <w:r>
            <w:fldChar w:fldCharType="begin"/>
          </w:r>
          <w:r>
            <w:instrText xml:space="preserve"> PAGEREF _Toc42076245 \h </w:instrText>
          </w:r>
          <w:r>
            <w:fldChar w:fldCharType="separate"/>
          </w:r>
          <w:r>
            <w:t>14</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"_Toc42076246" </w:instrText>
          </w:r>
          <w:r>
            <w:fldChar w:fldCharType="separate"/>
          </w:r>
          <w:r>
            <w:rPr>
              <w:rStyle w:val="22"/>
              <w:rFonts w:ascii="黑体" w:hAnsi="黑体"/>
            </w:rPr>
            <w:t>5.2.</w:t>
          </w:r>
          <w:r>
            <w:rPr>
              <w:rFonts w:asciiTheme="minorHAnsi" w:hAnsiTheme="minorHAnsi" w:eastAsiaTheme="minorEastAsia"/>
              <w:sz w:val="21"/>
            </w:rPr>
            <w:tab/>
          </w:r>
          <w:r>
            <w:rPr>
              <w:rStyle w:val="22"/>
              <w:rFonts w:ascii="黑体" w:hAnsi="黑体"/>
            </w:rPr>
            <w:t>操作流程</w:t>
          </w:r>
          <w:r>
            <w:tab/>
          </w:r>
          <w:r>
            <w:fldChar w:fldCharType="begin"/>
          </w:r>
          <w:r>
            <w:instrText xml:space="preserve"> PAGEREF _Toc42076246 \h </w:instrText>
          </w:r>
          <w:r>
            <w:fldChar w:fldCharType="separate"/>
          </w:r>
          <w:r>
            <w:t>14</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"_Toc42076247" </w:instrText>
          </w:r>
          <w:r>
            <w:fldChar w:fldCharType="separate"/>
          </w:r>
          <w:r>
            <w:rPr>
              <w:rStyle w:val="22"/>
              <w:rFonts w:ascii="黑体" w:hAnsi="黑体"/>
            </w:rPr>
            <w:t>6.</w:t>
          </w:r>
          <w:r>
            <w:rPr>
              <w:rFonts w:asciiTheme="minorHAnsi" w:hAnsiTheme="minorHAnsi" w:eastAsiaTheme="minorEastAsia"/>
              <w:sz w:val="21"/>
            </w:rPr>
            <w:tab/>
          </w:r>
          <w:r>
            <w:rPr>
              <w:rStyle w:val="22"/>
              <w:rFonts w:ascii="黑体" w:hAnsi="黑体"/>
            </w:rPr>
            <w:t>文献导航</w:t>
          </w:r>
          <w:r>
            <w:tab/>
          </w:r>
          <w:r>
            <w:fldChar w:fldCharType="begin"/>
          </w:r>
          <w:r>
            <w:instrText xml:space="preserve"> PAGEREF _Toc42076247 \h </w:instrText>
          </w:r>
          <w:r>
            <w:fldChar w:fldCharType="separate"/>
          </w:r>
          <w:r>
            <w:t>15</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"_Toc42076248" </w:instrText>
          </w:r>
          <w:r>
            <w:fldChar w:fldCharType="separate"/>
          </w:r>
          <w:r>
            <w:rPr>
              <w:rStyle w:val="22"/>
              <w:rFonts w:ascii="黑体" w:hAnsi="黑体"/>
            </w:rPr>
            <w:t>6.1.</w:t>
          </w:r>
          <w:r>
            <w:rPr>
              <w:rFonts w:asciiTheme="minorHAnsi" w:hAnsiTheme="minorHAnsi" w:eastAsiaTheme="minorEastAsia"/>
              <w:sz w:val="21"/>
            </w:rPr>
            <w:tab/>
          </w:r>
          <w:r>
            <w:rPr>
              <w:rStyle w:val="22"/>
              <w:rFonts w:ascii="黑体" w:hAnsi="黑体"/>
            </w:rPr>
            <w:t>文献导航</w:t>
          </w:r>
          <w:r>
            <w:tab/>
          </w:r>
          <w:r>
            <w:fldChar w:fldCharType="begin"/>
          </w:r>
          <w:r>
            <w:instrText xml:space="preserve"> PAGEREF _Toc42076248 \h </w:instrText>
          </w:r>
          <w:r>
            <w:fldChar w:fldCharType="separate"/>
          </w:r>
          <w:r>
            <w:t>15</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"_Toc42076249" </w:instrText>
          </w:r>
          <w:r>
            <w:fldChar w:fldCharType="separate"/>
          </w:r>
          <w:r>
            <w:rPr>
              <w:rStyle w:val="22"/>
              <w:rFonts w:ascii="黑体" w:hAnsi="黑体"/>
            </w:rPr>
            <w:t>6.2.</w:t>
          </w:r>
          <w:r>
            <w:rPr>
              <w:rFonts w:asciiTheme="minorHAnsi" w:hAnsiTheme="minorHAnsi" w:eastAsiaTheme="minorEastAsia"/>
              <w:sz w:val="21"/>
            </w:rPr>
            <w:tab/>
          </w:r>
          <w:r>
            <w:rPr>
              <w:rStyle w:val="22"/>
              <w:rFonts w:ascii="黑体" w:hAnsi="黑体"/>
            </w:rPr>
            <w:t>文献内检索</w:t>
          </w:r>
          <w:r>
            <w:tab/>
          </w:r>
          <w:r>
            <w:fldChar w:fldCharType="begin"/>
          </w:r>
          <w:r>
            <w:instrText xml:space="preserve"> PAGEREF _Toc42076249 \h </w:instrText>
          </w:r>
          <w:r>
            <w:fldChar w:fldCharType="separate"/>
          </w:r>
          <w:r>
            <w:t>16</w:t>
          </w:r>
          <w:r>
            <w:fldChar w:fldCharType="end"/>
          </w:r>
          <w:r>
            <w:fldChar w:fldCharType="end"/>
          </w:r>
        </w:p>
        <w:p>
          <w:pPr>
            <w:pStyle w:val="17"/>
            <w:tabs>
              <w:tab w:val="right" w:leader="dot" w:pos="8296"/>
            </w:tabs>
            <w:ind w:left="837"/>
            <w:rPr>
              <w:rFonts w:asciiTheme="minorHAnsi" w:hAnsiTheme="minorHAnsi" w:eastAsiaTheme="minorEastAsia"/>
              <w:sz w:val="21"/>
            </w:rPr>
          </w:pPr>
          <w:r>
            <w:fldChar w:fldCharType="begin"/>
          </w:r>
          <w:r>
            <w:instrText xml:space="preserve"> HYPERLINK \l "_Toc42076250" </w:instrText>
          </w:r>
          <w:r>
            <w:fldChar w:fldCharType="separate"/>
          </w:r>
          <w:r>
            <w:rPr>
              <w:rStyle w:val="22"/>
              <w:rFonts w:ascii="黑体" w:hAnsi="黑体"/>
            </w:rPr>
            <w:t>8.3期刊（含行名录）文献导航</w:t>
          </w:r>
          <w:r>
            <w:tab/>
          </w:r>
          <w:r>
            <w:fldChar w:fldCharType="begin"/>
          </w:r>
          <w:r>
            <w:instrText xml:space="preserve"> PAGEREF _Toc42076250 \h </w:instrText>
          </w:r>
          <w:r>
            <w:fldChar w:fldCharType="separate"/>
          </w:r>
          <w:r>
            <w:t>17</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"_Toc42076251" </w:instrText>
          </w:r>
          <w:r>
            <w:fldChar w:fldCharType="separate"/>
          </w:r>
          <w:r>
            <w:rPr>
              <w:rStyle w:val="22"/>
              <w:rFonts w:ascii="黑体" w:hAnsi="黑体"/>
            </w:rPr>
            <w:t>7.</w:t>
          </w:r>
          <w:r>
            <w:rPr>
              <w:rFonts w:asciiTheme="minorHAnsi" w:hAnsiTheme="minorHAnsi" w:eastAsiaTheme="minorEastAsia"/>
              <w:sz w:val="21"/>
            </w:rPr>
            <w:tab/>
          </w:r>
          <w:r>
            <w:rPr>
              <w:rStyle w:val="22"/>
              <w:rFonts w:ascii="黑体" w:hAnsi="黑体"/>
            </w:rPr>
            <w:t>图库检索</w:t>
          </w:r>
          <w:r>
            <w:tab/>
          </w:r>
          <w:r>
            <w:fldChar w:fldCharType="begin"/>
          </w:r>
          <w:r>
            <w:instrText xml:space="preserve"> PAGEREF _Toc42076251 \h </w:instrText>
          </w:r>
          <w:r>
            <w:fldChar w:fldCharType="separate"/>
          </w:r>
          <w:r>
            <w:t>18</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"_Toc42076252" </w:instrText>
          </w:r>
          <w:r>
            <w:fldChar w:fldCharType="separate"/>
          </w:r>
          <w:r>
            <w:rPr>
              <w:rStyle w:val="22"/>
              <w:rFonts w:ascii="黑体" w:hAnsi="黑体"/>
            </w:rPr>
            <w:t>7.1.</w:t>
          </w:r>
          <w:r>
            <w:rPr>
              <w:rFonts w:asciiTheme="minorHAnsi" w:hAnsiTheme="minorHAnsi" w:eastAsiaTheme="minorEastAsia"/>
              <w:sz w:val="21"/>
            </w:rPr>
            <w:tab/>
          </w:r>
          <w:r>
            <w:rPr>
              <w:rStyle w:val="22"/>
              <w:rFonts w:ascii="黑体" w:hAnsi="黑体"/>
            </w:rPr>
            <w:t>聚类</w:t>
          </w:r>
          <w:r>
            <w:tab/>
          </w:r>
          <w:r>
            <w:fldChar w:fldCharType="begin"/>
          </w:r>
          <w:r>
            <w:instrText xml:space="preserve"> PAGEREF _Toc42076252 \h </w:instrText>
          </w:r>
          <w:r>
            <w:fldChar w:fldCharType="separate"/>
          </w:r>
          <w:r>
            <w:t>19</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"_Toc42076253" </w:instrText>
          </w:r>
          <w:r>
            <w:fldChar w:fldCharType="separate"/>
          </w:r>
          <w:r>
            <w:rPr>
              <w:rStyle w:val="22"/>
              <w:rFonts w:ascii="黑体" w:hAnsi="黑体"/>
            </w:rPr>
            <w:t>7.2.</w:t>
          </w:r>
          <w:r>
            <w:rPr>
              <w:rFonts w:asciiTheme="minorHAnsi" w:hAnsiTheme="minorHAnsi" w:eastAsiaTheme="minorEastAsia"/>
              <w:sz w:val="21"/>
            </w:rPr>
            <w:tab/>
          </w:r>
          <w:r>
            <w:rPr>
              <w:rStyle w:val="22"/>
              <w:rFonts w:ascii="黑体" w:hAnsi="黑体"/>
            </w:rPr>
            <w:t>图片详情</w:t>
          </w:r>
          <w:r>
            <w:tab/>
          </w:r>
          <w:r>
            <w:fldChar w:fldCharType="begin"/>
          </w:r>
          <w:r>
            <w:instrText xml:space="preserve"> PAGEREF _Toc42076253 \h </w:instrText>
          </w:r>
          <w:r>
            <w:fldChar w:fldCharType="separate"/>
          </w:r>
          <w:r>
            <w:t>21</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"_Toc42076254" </w:instrText>
          </w:r>
          <w:r>
            <w:fldChar w:fldCharType="separate"/>
          </w:r>
          <w:r>
            <w:rPr>
              <w:rStyle w:val="22"/>
              <w:rFonts w:ascii="黑体" w:hAnsi="黑体"/>
            </w:rPr>
            <w:t>8.</w:t>
          </w:r>
          <w:r>
            <w:rPr>
              <w:rFonts w:asciiTheme="minorHAnsi" w:hAnsiTheme="minorHAnsi" w:eastAsiaTheme="minorEastAsia"/>
              <w:sz w:val="21"/>
            </w:rPr>
            <w:tab/>
          </w:r>
          <w:r>
            <w:rPr>
              <w:rStyle w:val="22"/>
              <w:rFonts w:ascii="黑体" w:hAnsi="黑体"/>
            </w:rPr>
            <w:t>用户中心</w:t>
          </w:r>
          <w:r>
            <w:tab/>
          </w:r>
          <w:r>
            <w:fldChar w:fldCharType="begin"/>
          </w:r>
          <w:r>
            <w:instrText xml:space="preserve"> PAGEREF _Toc42076254 \h </w:instrText>
          </w:r>
          <w:r>
            <w:fldChar w:fldCharType="separate"/>
          </w:r>
          <w:r>
            <w:t>21</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"_Toc42076255" </w:instrText>
          </w:r>
          <w:r>
            <w:fldChar w:fldCharType="separate"/>
          </w:r>
          <w:r>
            <w:rPr>
              <w:rStyle w:val="22"/>
              <w:rFonts w:ascii="黑体" w:hAnsi="黑体"/>
            </w:rPr>
            <w:t>8.1.</w:t>
          </w:r>
          <w:r>
            <w:rPr>
              <w:rFonts w:asciiTheme="minorHAnsi" w:hAnsiTheme="minorHAnsi" w:eastAsiaTheme="minorEastAsia"/>
              <w:sz w:val="21"/>
            </w:rPr>
            <w:tab/>
          </w:r>
          <w:r>
            <w:rPr>
              <w:rStyle w:val="22"/>
              <w:rFonts w:ascii="黑体" w:hAnsi="黑体"/>
            </w:rPr>
            <w:t>进入用户中心</w:t>
          </w:r>
          <w:r>
            <w:tab/>
          </w:r>
          <w:r>
            <w:fldChar w:fldCharType="begin"/>
          </w:r>
          <w:r>
            <w:instrText xml:space="preserve"> PAGEREF _Toc42076255 \h </w:instrText>
          </w:r>
          <w:r>
            <w:fldChar w:fldCharType="separate"/>
          </w:r>
          <w:r>
            <w:t>21</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"_Toc42076256" </w:instrText>
          </w:r>
          <w:r>
            <w:fldChar w:fldCharType="separate"/>
          </w:r>
          <w:r>
            <w:rPr>
              <w:rStyle w:val="22"/>
              <w:rFonts w:ascii="黑体" w:hAnsi="黑体"/>
            </w:rPr>
            <w:t>8.2.</w:t>
          </w:r>
          <w:r>
            <w:rPr>
              <w:rFonts w:asciiTheme="minorHAnsi" w:hAnsiTheme="minorHAnsi" w:eastAsiaTheme="minorEastAsia"/>
              <w:sz w:val="21"/>
            </w:rPr>
            <w:tab/>
          </w:r>
          <w:r>
            <w:rPr>
              <w:rStyle w:val="22"/>
              <w:rFonts w:ascii="黑体" w:hAnsi="黑体"/>
            </w:rPr>
            <w:t>用户中心介绍</w:t>
          </w:r>
          <w:r>
            <w:tab/>
          </w:r>
          <w:r>
            <w:fldChar w:fldCharType="begin"/>
          </w:r>
          <w:r>
            <w:instrText xml:space="preserve"> PAGEREF _Toc42076256 \h </w:instrText>
          </w:r>
          <w:r>
            <w:fldChar w:fldCharType="separate"/>
          </w:r>
          <w:r>
            <w:t>22</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"_Toc42076257" </w:instrText>
          </w:r>
          <w:r>
            <w:fldChar w:fldCharType="separate"/>
          </w:r>
          <w:r>
            <w:rPr>
              <w:rStyle w:val="22"/>
              <w:rFonts w:ascii="黑体" w:hAnsi="黑体"/>
            </w:rPr>
            <w:t>8.2.1.</w:t>
          </w:r>
          <w:r>
            <w:rPr>
              <w:rFonts w:asciiTheme="minorHAnsi" w:hAnsiTheme="minorHAnsi" w:eastAsiaTheme="minorEastAsia"/>
              <w:sz w:val="21"/>
            </w:rPr>
            <w:tab/>
          </w:r>
          <w:r>
            <w:rPr>
              <w:rStyle w:val="22"/>
              <w:rFonts w:ascii="黑体" w:hAnsi="黑体"/>
            </w:rPr>
            <w:t>资料中心</w:t>
          </w:r>
          <w:r>
            <w:tab/>
          </w:r>
          <w:r>
            <w:fldChar w:fldCharType="begin"/>
          </w:r>
          <w:r>
            <w:instrText xml:space="preserve"> PAGEREF _Toc42076257 \h </w:instrText>
          </w:r>
          <w:r>
            <w:fldChar w:fldCharType="separate"/>
          </w:r>
          <w:r>
            <w:t>22</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"_Toc42076258" </w:instrText>
          </w:r>
          <w:r>
            <w:fldChar w:fldCharType="separate"/>
          </w:r>
          <w:r>
            <w:rPr>
              <w:rStyle w:val="22"/>
              <w:rFonts w:ascii="黑体" w:hAnsi="黑体"/>
            </w:rPr>
            <w:t>8.2.2.</w:t>
          </w:r>
          <w:r>
            <w:rPr>
              <w:rFonts w:asciiTheme="minorHAnsi" w:hAnsiTheme="minorHAnsi" w:eastAsiaTheme="minorEastAsia"/>
              <w:sz w:val="21"/>
            </w:rPr>
            <w:tab/>
          </w:r>
          <w:r>
            <w:rPr>
              <w:rStyle w:val="22"/>
              <w:rFonts w:ascii="黑体" w:hAnsi="黑体"/>
            </w:rPr>
            <w:t>订单中心</w:t>
          </w:r>
          <w:r>
            <w:tab/>
          </w:r>
          <w:r>
            <w:fldChar w:fldCharType="begin"/>
          </w:r>
          <w:r>
            <w:instrText xml:space="preserve"> PAGEREF _Toc42076258 \h </w:instrText>
          </w:r>
          <w:r>
            <w:fldChar w:fldCharType="separate"/>
          </w:r>
          <w:r>
            <w:t>23</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"_Toc42076259" </w:instrText>
          </w:r>
          <w:r>
            <w:fldChar w:fldCharType="separate"/>
          </w:r>
          <w:r>
            <w:rPr>
              <w:rStyle w:val="22"/>
              <w:rFonts w:ascii="黑体" w:hAnsi="黑体"/>
            </w:rPr>
            <w:t>8.2.3.</w:t>
          </w:r>
          <w:r>
            <w:rPr>
              <w:rFonts w:asciiTheme="minorHAnsi" w:hAnsiTheme="minorHAnsi" w:eastAsiaTheme="minorEastAsia"/>
              <w:sz w:val="21"/>
            </w:rPr>
            <w:tab/>
          </w:r>
          <w:r>
            <w:rPr>
              <w:rStyle w:val="22"/>
              <w:rFonts w:ascii="黑体" w:hAnsi="黑体"/>
            </w:rPr>
            <w:t>我的资源</w:t>
          </w:r>
          <w:r>
            <w:tab/>
          </w:r>
          <w:r>
            <w:fldChar w:fldCharType="begin"/>
          </w:r>
          <w:r>
            <w:instrText xml:space="preserve"> PAGEREF _Toc42076259 \h </w:instrText>
          </w:r>
          <w:r>
            <w:fldChar w:fldCharType="separate"/>
          </w:r>
          <w:r>
            <w:t>23</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"_Toc42076260" </w:instrText>
          </w:r>
          <w:r>
            <w:fldChar w:fldCharType="separate"/>
          </w:r>
          <w:r>
            <w:rPr>
              <w:rStyle w:val="22"/>
              <w:rFonts w:ascii="黑体" w:hAnsi="黑体"/>
            </w:rPr>
            <w:t>8.2.4.</w:t>
          </w:r>
          <w:r>
            <w:rPr>
              <w:rFonts w:asciiTheme="minorHAnsi" w:hAnsiTheme="minorHAnsi" w:eastAsiaTheme="minorEastAsia"/>
              <w:sz w:val="21"/>
            </w:rPr>
            <w:tab/>
          </w:r>
          <w:r>
            <w:rPr>
              <w:rStyle w:val="22"/>
              <w:rFonts w:ascii="黑体" w:hAnsi="黑体"/>
            </w:rPr>
            <w:t>原文状态查询</w:t>
          </w:r>
          <w:r>
            <w:tab/>
          </w:r>
          <w:r>
            <w:fldChar w:fldCharType="begin"/>
          </w:r>
          <w:r>
            <w:instrText xml:space="preserve"> PAGEREF _Toc42076260 \h </w:instrText>
          </w:r>
          <w:r>
            <w:fldChar w:fldCharType="separate"/>
          </w:r>
          <w:r>
            <w:t>24</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"_Toc42076261" </w:instrText>
          </w:r>
          <w:r>
            <w:fldChar w:fldCharType="separate"/>
          </w:r>
          <w:r>
            <w:rPr>
              <w:rStyle w:val="22"/>
              <w:rFonts w:ascii="黑体" w:hAnsi="黑体"/>
            </w:rPr>
            <w:t>8.2.5.</w:t>
          </w:r>
          <w:r>
            <w:rPr>
              <w:rFonts w:asciiTheme="minorHAnsi" w:hAnsiTheme="minorHAnsi" w:eastAsiaTheme="minorEastAsia"/>
              <w:sz w:val="21"/>
            </w:rPr>
            <w:tab/>
          </w:r>
          <w:r>
            <w:rPr>
              <w:rStyle w:val="22"/>
              <w:rFonts w:ascii="黑体" w:hAnsi="黑体"/>
            </w:rPr>
            <w:t>检索历史(组织用户账号登录时)</w:t>
          </w:r>
          <w:r>
            <w:tab/>
          </w:r>
          <w:r>
            <w:fldChar w:fldCharType="begin"/>
          </w:r>
          <w:r>
            <w:instrText xml:space="preserve"> PAGEREF _Toc42076261 \h </w:instrText>
          </w:r>
          <w:r>
            <w:fldChar w:fldCharType="separate"/>
          </w:r>
          <w:r>
            <w:t>24</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"_Toc42076262" </w:instrText>
          </w:r>
          <w:r>
            <w:fldChar w:fldCharType="separate"/>
          </w:r>
          <w:r>
            <w:rPr>
              <w:rStyle w:val="22"/>
              <w:rFonts w:ascii="黑体" w:hAnsi="黑体"/>
            </w:rPr>
            <w:t>8.2.6.</w:t>
          </w:r>
          <w:r>
            <w:rPr>
              <w:rFonts w:asciiTheme="minorHAnsi" w:hAnsiTheme="minorHAnsi" w:eastAsiaTheme="minorEastAsia"/>
              <w:sz w:val="21"/>
            </w:rPr>
            <w:tab/>
          </w:r>
          <w:r>
            <w:rPr>
              <w:rStyle w:val="22"/>
              <w:rFonts w:ascii="黑体" w:hAnsi="黑体"/>
            </w:rPr>
            <w:t>定题推送(组织用户账号登录时)</w:t>
          </w:r>
          <w:r>
            <w:tab/>
          </w:r>
          <w:r>
            <w:fldChar w:fldCharType="begin"/>
          </w:r>
          <w:r>
            <w:instrText xml:space="preserve"> PAGEREF _Toc42076262 \h </w:instrText>
          </w:r>
          <w:r>
            <w:fldChar w:fldCharType="separate"/>
          </w:r>
          <w:r>
            <w:t>25</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"_Toc42076263" </w:instrText>
          </w:r>
          <w:r>
            <w:fldChar w:fldCharType="separate"/>
          </w:r>
          <w:r>
            <w:rPr>
              <w:rStyle w:val="22"/>
              <w:rFonts w:ascii="黑体" w:hAnsi="黑体"/>
            </w:rPr>
            <w:t>9.</w:t>
          </w:r>
          <w:r>
            <w:rPr>
              <w:rFonts w:asciiTheme="minorHAnsi" w:hAnsiTheme="minorHAnsi" w:eastAsiaTheme="minorEastAsia"/>
              <w:sz w:val="21"/>
            </w:rPr>
            <w:tab/>
          </w:r>
          <w:r>
            <w:rPr>
              <w:rStyle w:val="22"/>
              <w:rFonts w:ascii="黑体" w:hAnsi="黑体"/>
            </w:rPr>
            <w:t>内容管理</w:t>
          </w:r>
          <w:r>
            <w:tab/>
          </w:r>
          <w:r>
            <w:fldChar w:fldCharType="begin"/>
          </w:r>
          <w:r>
            <w:instrText xml:space="preserve"> PAGEREF _Toc42076263 \h </w:instrText>
          </w:r>
          <w:r>
            <w:fldChar w:fldCharType="separate"/>
          </w:r>
          <w:r>
            <w:t>26</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"_Toc42076264" </w:instrText>
          </w:r>
          <w:r>
            <w:fldChar w:fldCharType="separate"/>
          </w:r>
          <w:r>
            <w:rPr>
              <w:rStyle w:val="22"/>
              <w:rFonts w:ascii="黑体" w:hAnsi="黑体"/>
            </w:rPr>
            <w:t>9.1.</w:t>
          </w:r>
          <w:r>
            <w:rPr>
              <w:rFonts w:asciiTheme="minorHAnsi" w:hAnsiTheme="minorHAnsi" w:eastAsiaTheme="minorEastAsia"/>
              <w:sz w:val="21"/>
            </w:rPr>
            <w:tab/>
          </w:r>
          <w:r>
            <w:rPr>
              <w:rStyle w:val="22"/>
              <w:rFonts w:ascii="黑体" w:hAnsi="黑体"/>
            </w:rPr>
            <w:t>组织公告</w:t>
          </w:r>
          <w:r>
            <w:tab/>
          </w:r>
          <w:r>
            <w:fldChar w:fldCharType="begin"/>
          </w:r>
          <w:r>
            <w:instrText xml:space="preserve"> PAGEREF _Toc42076264 \h </w:instrText>
          </w:r>
          <w:r>
            <w:fldChar w:fldCharType="separate"/>
          </w:r>
          <w:r>
            <w:t>26</w:t>
          </w:r>
          <w:r>
            <w:fldChar w:fldCharType="end"/>
          </w:r>
          <w:r>
            <w:fldChar w:fldCharType="end"/>
          </w:r>
        </w:p>
        <w:p>
          <w:pPr>
            <w:pStyle w:val="14"/>
            <w:tabs>
              <w:tab w:val="right" w:leader="dot" w:pos="8296"/>
            </w:tabs>
            <w:rPr>
              <w:rFonts w:asciiTheme="minorHAnsi" w:hAnsiTheme="minorHAnsi" w:eastAsiaTheme="minorEastAsia"/>
              <w:sz w:val="21"/>
            </w:rPr>
          </w:pPr>
          <w:r>
            <w:fldChar w:fldCharType="begin"/>
          </w:r>
          <w:r>
            <w:instrText xml:space="preserve"> HYPERLINK \l "_Toc42076265" </w:instrText>
          </w:r>
          <w:r>
            <w:fldChar w:fldCharType="separate"/>
          </w:r>
          <w:r>
            <w:rPr>
              <w:rStyle w:val="22"/>
              <w:rFonts w:ascii="黑体" w:hAnsi="黑体"/>
            </w:rPr>
            <w:t>10.</w:t>
          </w:r>
          <w:r>
            <w:rPr>
              <w:rFonts w:asciiTheme="minorHAnsi" w:hAnsiTheme="minorHAnsi" w:eastAsiaTheme="minorEastAsia"/>
              <w:sz w:val="21"/>
            </w:rPr>
            <w:tab/>
          </w:r>
          <w:r>
            <w:rPr>
              <w:rStyle w:val="22"/>
              <w:rFonts w:ascii="黑体" w:hAnsi="黑体"/>
            </w:rPr>
            <w:t>原文索取流程</w:t>
          </w:r>
          <w:r>
            <w:tab/>
          </w:r>
          <w:r>
            <w:fldChar w:fldCharType="begin"/>
          </w:r>
          <w:r>
            <w:instrText xml:space="preserve"> PAGEREF _Toc42076265 \h </w:instrText>
          </w:r>
          <w:r>
            <w:fldChar w:fldCharType="separate"/>
          </w:r>
          <w:r>
            <w:t>27</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"_Toc42076266" </w:instrText>
          </w:r>
          <w:r>
            <w:fldChar w:fldCharType="separate"/>
          </w:r>
          <w:r>
            <w:rPr>
              <w:rStyle w:val="22"/>
              <w:rFonts w:ascii="黑体" w:hAnsi="黑体"/>
            </w:rPr>
            <w:t>10.1.</w:t>
          </w:r>
          <w:r>
            <w:rPr>
              <w:rFonts w:asciiTheme="minorHAnsi" w:hAnsiTheme="minorHAnsi" w:eastAsiaTheme="minorEastAsia"/>
              <w:sz w:val="21"/>
            </w:rPr>
            <w:tab/>
          </w:r>
          <w:r>
            <w:rPr>
              <w:rStyle w:val="22"/>
              <w:rFonts w:ascii="黑体" w:hAnsi="黑体"/>
            </w:rPr>
            <w:t>组织IP用户（个人流程）</w:t>
          </w:r>
          <w:r>
            <w:tab/>
          </w:r>
          <w:r>
            <w:fldChar w:fldCharType="begin"/>
          </w:r>
          <w:r>
            <w:instrText xml:space="preserve"> PAGEREF _Toc42076266 \h </w:instrText>
          </w:r>
          <w:r>
            <w:fldChar w:fldCharType="separate"/>
          </w:r>
          <w:r>
            <w:t>27</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"_Toc42076267" </w:instrText>
          </w:r>
          <w:r>
            <w:fldChar w:fldCharType="separate"/>
          </w:r>
          <w:r>
            <w:rPr>
              <w:rStyle w:val="22"/>
              <w:rFonts w:ascii="黑体" w:hAnsi="黑体"/>
            </w:rPr>
            <w:t>10.1.1.</w:t>
          </w:r>
          <w:r>
            <w:rPr>
              <w:rFonts w:asciiTheme="minorHAnsi" w:hAnsiTheme="minorHAnsi" w:eastAsiaTheme="minorEastAsia"/>
              <w:sz w:val="21"/>
            </w:rPr>
            <w:tab/>
          </w:r>
          <w:r>
            <w:rPr>
              <w:rStyle w:val="22"/>
              <w:rFonts w:ascii="黑体" w:hAnsi="黑体"/>
            </w:rPr>
            <w:t>数据检索</w:t>
          </w:r>
          <w:r>
            <w:tab/>
          </w:r>
          <w:r>
            <w:fldChar w:fldCharType="begin"/>
          </w:r>
          <w:r>
            <w:instrText xml:space="preserve"> PAGEREF _Toc42076267 \h </w:instrText>
          </w:r>
          <w:r>
            <w:fldChar w:fldCharType="separate"/>
          </w:r>
          <w:r>
            <w:t>27</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"_Toc42076268" </w:instrText>
          </w:r>
          <w:r>
            <w:fldChar w:fldCharType="separate"/>
          </w:r>
          <w:r>
            <w:rPr>
              <w:rStyle w:val="22"/>
              <w:rFonts w:ascii="黑体" w:hAnsi="黑体"/>
            </w:rPr>
            <w:t>10.1.2.</w:t>
          </w:r>
          <w:r>
            <w:rPr>
              <w:rFonts w:asciiTheme="minorHAnsi" w:hAnsiTheme="minorHAnsi" w:eastAsiaTheme="minorEastAsia"/>
              <w:sz w:val="21"/>
            </w:rPr>
            <w:tab/>
          </w:r>
          <w:r>
            <w:rPr>
              <w:rStyle w:val="22"/>
              <w:rFonts w:ascii="黑体" w:hAnsi="黑体"/>
            </w:rPr>
            <w:t>加入购物车</w:t>
          </w:r>
          <w:r>
            <w:tab/>
          </w:r>
          <w:r>
            <w:fldChar w:fldCharType="begin"/>
          </w:r>
          <w:r>
            <w:instrText xml:space="preserve"> PAGEREF _Toc42076268 \h </w:instrText>
          </w:r>
          <w:r>
            <w:fldChar w:fldCharType="separate"/>
          </w:r>
          <w:r>
            <w:t>27</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"_Toc42076269" </w:instrText>
          </w:r>
          <w:r>
            <w:fldChar w:fldCharType="separate"/>
          </w:r>
          <w:r>
            <w:rPr>
              <w:rStyle w:val="22"/>
              <w:rFonts w:ascii="黑体" w:hAnsi="黑体"/>
            </w:rPr>
            <w:t>10.1.3.</w:t>
          </w:r>
          <w:r>
            <w:rPr>
              <w:rFonts w:asciiTheme="minorHAnsi" w:hAnsiTheme="minorHAnsi" w:eastAsiaTheme="minorEastAsia"/>
              <w:sz w:val="21"/>
            </w:rPr>
            <w:tab/>
          </w:r>
          <w:r>
            <w:rPr>
              <w:rStyle w:val="22"/>
              <w:rFonts w:ascii="黑体" w:hAnsi="黑体"/>
            </w:rPr>
            <w:t>形成订单和原文索取</w:t>
          </w:r>
          <w:r>
            <w:tab/>
          </w:r>
          <w:r>
            <w:fldChar w:fldCharType="begin"/>
          </w:r>
          <w:r>
            <w:instrText xml:space="preserve"> PAGEREF _Toc42076269 \h </w:instrText>
          </w:r>
          <w:r>
            <w:fldChar w:fldCharType="separate"/>
          </w:r>
          <w:r>
            <w:t>30</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"_Toc42076270" </w:instrText>
          </w:r>
          <w:r>
            <w:fldChar w:fldCharType="separate"/>
          </w:r>
          <w:r>
            <w:rPr>
              <w:rStyle w:val="22"/>
              <w:rFonts w:ascii="黑体" w:hAnsi="黑体"/>
            </w:rPr>
            <w:t>10.1.4.</w:t>
          </w:r>
          <w:r>
            <w:rPr>
              <w:rFonts w:asciiTheme="minorHAnsi" w:hAnsiTheme="minorHAnsi" w:eastAsiaTheme="minorEastAsia"/>
              <w:sz w:val="21"/>
            </w:rPr>
            <w:tab/>
          </w:r>
          <w:r>
            <w:rPr>
              <w:rStyle w:val="22"/>
              <w:rFonts w:ascii="黑体" w:hAnsi="黑体"/>
            </w:rPr>
            <w:t>订单支付（银联支付）（见13.1.4）</w:t>
          </w:r>
          <w:r>
            <w:tab/>
          </w:r>
          <w:r>
            <w:fldChar w:fldCharType="begin"/>
          </w:r>
          <w:r>
            <w:instrText xml:space="preserve"> PAGEREF _Toc42076270 \h </w:instrText>
          </w:r>
          <w:r>
            <w:fldChar w:fldCharType="separate"/>
          </w:r>
          <w:r>
            <w:t>33</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"_Toc42076271" </w:instrText>
          </w:r>
          <w:r>
            <w:fldChar w:fldCharType="separate"/>
          </w:r>
          <w:r>
            <w:rPr>
              <w:rStyle w:val="22"/>
              <w:rFonts w:ascii="黑体" w:hAnsi="黑体"/>
            </w:rPr>
            <w:t>10.1.5.</w:t>
          </w:r>
          <w:r>
            <w:rPr>
              <w:rFonts w:asciiTheme="minorHAnsi" w:hAnsiTheme="minorHAnsi" w:eastAsiaTheme="minorEastAsia"/>
              <w:sz w:val="21"/>
            </w:rPr>
            <w:tab/>
          </w:r>
          <w:r>
            <w:rPr>
              <w:rStyle w:val="22"/>
              <w:rFonts w:ascii="黑体" w:hAnsi="黑体"/>
            </w:rPr>
            <w:t>支付完成后资源下载</w:t>
          </w:r>
          <w:r>
            <w:tab/>
          </w:r>
          <w:r>
            <w:fldChar w:fldCharType="begin"/>
          </w:r>
          <w:r>
            <w:instrText xml:space="preserve"> PAGEREF _Toc42076271 \h </w:instrText>
          </w:r>
          <w:r>
            <w:fldChar w:fldCharType="separate"/>
          </w:r>
          <w:r>
            <w:t>33</w:t>
          </w:r>
          <w:r>
            <w:fldChar w:fldCharType="end"/>
          </w:r>
          <w:r>
            <w:fldChar w:fldCharType="end"/>
          </w:r>
        </w:p>
        <w:p>
          <w:pPr>
            <w:pStyle w:val="17"/>
            <w:tabs>
              <w:tab w:val="left" w:pos="1260"/>
              <w:tab w:val="right" w:leader="dot" w:pos="8296"/>
            </w:tabs>
            <w:ind w:left="837"/>
            <w:rPr>
              <w:rFonts w:asciiTheme="minorHAnsi" w:hAnsiTheme="minorHAnsi" w:eastAsiaTheme="minorEastAsia"/>
              <w:sz w:val="21"/>
            </w:rPr>
          </w:pPr>
          <w:r>
            <w:fldChar w:fldCharType="begin"/>
          </w:r>
          <w:r>
            <w:instrText xml:space="preserve"> HYPERLINK \l "_Toc42076272" </w:instrText>
          </w:r>
          <w:r>
            <w:fldChar w:fldCharType="separate"/>
          </w:r>
          <w:r>
            <w:rPr>
              <w:rStyle w:val="22"/>
              <w:rFonts w:ascii="黑体" w:hAnsi="黑体"/>
            </w:rPr>
            <w:t>10.2.</w:t>
          </w:r>
          <w:r>
            <w:rPr>
              <w:rFonts w:asciiTheme="minorHAnsi" w:hAnsiTheme="minorHAnsi" w:eastAsiaTheme="minorEastAsia"/>
              <w:sz w:val="21"/>
            </w:rPr>
            <w:tab/>
          </w:r>
          <w:r>
            <w:rPr>
              <w:rStyle w:val="22"/>
              <w:rFonts w:ascii="黑体" w:hAnsi="黑体"/>
            </w:rPr>
            <w:t>组织IP用户（组织流程）</w:t>
          </w:r>
          <w:r>
            <w:tab/>
          </w:r>
          <w:r>
            <w:fldChar w:fldCharType="begin"/>
          </w:r>
          <w:r>
            <w:instrText xml:space="preserve"> PAGEREF _Toc42076272 \h </w:instrText>
          </w:r>
          <w:r>
            <w:fldChar w:fldCharType="separate"/>
          </w:r>
          <w:r>
            <w:t>33</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"_Toc42076273" </w:instrText>
          </w:r>
          <w:r>
            <w:fldChar w:fldCharType="separate"/>
          </w:r>
          <w:r>
            <w:rPr>
              <w:rStyle w:val="22"/>
              <w:rFonts w:ascii="黑体" w:hAnsi="黑体"/>
            </w:rPr>
            <w:t>10.2.1.</w:t>
          </w:r>
          <w:r>
            <w:rPr>
              <w:rFonts w:asciiTheme="minorHAnsi" w:hAnsiTheme="minorHAnsi" w:eastAsiaTheme="minorEastAsia"/>
              <w:sz w:val="21"/>
            </w:rPr>
            <w:tab/>
          </w:r>
          <w:r>
            <w:rPr>
              <w:rStyle w:val="22"/>
              <w:rFonts w:ascii="黑体" w:hAnsi="黑体"/>
            </w:rPr>
            <w:t>数据检索</w:t>
          </w:r>
          <w:r>
            <w:tab/>
          </w:r>
          <w:r>
            <w:fldChar w:fldCharType="begin"/>
          </w:r>
          <w:r>
            <w:instrText xml:space="preserve"> PAGEREF _Toc42076273 \h </w:instrText>
          </w:r>
          <w:r>
            <w:fldChar w:fldCharType="separate"/>
          </w:r>
          <w:r>
            <w:t>33</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"_Toc42076274" </w:instrText>
          </w:r>
          <w:r>
            <w:fldChar w:fldCharType="separate"/>
          </w:r>
          <w:r>
            <w:rPr>
              <w:rStyle w:val="22"/>
              <w:rFonts w:ascii="黑体" w:hAnsi="黑体"/>
            </w:rPr>
            <w:t>10.2.2.</w:t>
          </w:r>
          <w:r>
            <w:rPr>
              <w:rFonts w:asciiTheme="minorHAnsi" w:hAnsiTheme="minorHAnsi" w:eastAsiaTheme="minorEastAsia"/>
              <w:sz w:val="21"/>
            </w:rPr>
            <w:tab/>
          </w:r>
          <w:r>
            <w:rPr>
              <w:rStyle w:val="22"/>
              <w:rFonts w:ascii="黑体" w:hAnsi="黑体"/>
            </w:rPr>
            <w:t>加入购物车</w:t>
          </w:r>
          <w:r>
            <w:tab/>
          </w:r>
          <w:r>
            <w:fldChar w:fldCharType="begin"/>
          </w:r>
          <w:r>
            <w:instrText xml:space="preserve"> PAGEREF _Toc42076274 \h </w:instrText>
          </w:r>
          <w:r>
            <w:fldChar w:fldCharType="separate"/>
          </w:r>
          <w:r>
            <w:t>34</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"_Toc42076275" </w:instrText>
          </w:r>
          <w:r>
            <w:fldChar w:fldCharType="separate"/>
          </w:r>
          <w:r>
            <w:rPr>
              <w:rStyle w:val="22"/>
              <w:rFonts w:ascii="黑体" w:hAnsi="黑体"/>
            </w:rPr>
            <w:t>10.2.3.</w:t>
          </w:r>
          <w:r>
            <w:rPr>
              <w:rFonts w:asciiTheme="minorHAnsi" w:hAnsiTheme="minorHAnsi" w:eastAsiaTheme="minorEastAsia"/>
              <w:sz w:val="21"/>
            </w:rPr>
            <w:tab/>
          </w:r>
          <w:r>
            <w:rPr>
              <w:rStyle w:val="22"/>
              <w:rFonts w:ascii="黑体" w:hAnsi="黑体"/>
            </w:rPr>
            <w:t>形成提交到组织的原文索取</w:t>
          </w:r>
          <w:r>
            <w:tab/>
          </w:r>
          <w:r>
            <w:fldChar w:fldCharType="begin"/>
          </w:r>
          <w:r>
            <w:instrText xml:space="preserve"> PAGEREF _Toc42076275 \h </w:instrText>
          </w:r>
          <w:r>
            <w:fldChar w:fldCharType="separate"/>
          </w:r>
          <w:r>
            <w:t>37</w:t>
          </w:r>
          <w:r>
            <w:fldChar w:fldCharType="end"/>
          </w:r>
          <w:r>
            <w:fldChar w:fldCharType="end"/>
          </w:r>
        </w:p>
        <w:p>
          <w:pPr>
            <w:pStyle w:val="9"/>
            <w:tabs>
              <w:tab w:val="left" w:pos="2100"/>
              <w:tab w:val="right" w:leader="dot" w:pos="8296"/>
            </w:tabs>
            <w:ind w:left="1317"/>
            <w:rPr>
              <w:rFonts w:asciiTheme="minorHAnsi" w:hAnsiTheme="minorHAnsi" w:eastAsiaTheme="minorEastAsia"/>
              <w:sz w:val="21"/>
            </w:rPr>
          </w:pPr>
          <w:r>
            <w:fldChar w:fldCharType="begin"/>
          </w:r>
          <w:r>
            <w:instrText xml:space="preserve"> HYPERLINK \l "_Toc42076276" </w:instrText>
          </w:r>
          <w:r>
            <w:fldChar w:fldCharType="separate"/>
          </w:r>
          <w:r>
            <w:rPr>
              <w:rStyle w:val="22"/>
              <w:rFonts w:ascii="黑体" w:hAnsi="黑体"/>
            </w:rPr>
            <w:t>10.2.4.</w:t>
          </w:r>
          <w:r>
            <w:rPr>
              <w:rFonts w:asciiTheme="minorHAnsi" w:hAnsiTheme="minorHAnsi" w:eastAsiaTheme="minorEastAsia"/>
              <w:sz w:val="21"/>
            </w:rPr>
            <w:tab/>
          </w:r>
          <w:r>
            <w:rPr>
              <w:rStyle w:val="22"/>
              <w:rFonts w:ascii="黑体" w:hAnsi="黑体"/>
            </w:rPr>
            <w:t>查看索取状态</w:t>
          </w:r>
          <w:r>
            <w:tab/>
          </w:r>
          <w:r>
            <w:fldChar w:fldCharType="begin"/>
          </w:r>
          <w:r>
            <w:instrText xml:space="preserve"> PAGEREF _Toc42076276 \h </w:instrText>
          </w:r>
          <w:r>
            <w:fldChar w:fldCharType="separate"/>
          </w:r>
          <w:r>
            <w:t>37</w:t>
          </w:r>
          <w:r>
            <w:fldChar w:fldCharType="end"/>
          </w:r>
          <w:r>
            <w:fldChar w:fldCharType="end"/>
          </w:r>
        </w:p>
        <w:p>
          <w:pPr>
            <w:rPr>
              <w:rFonts w:ascii="黑体" w:hAnsi="黑体"/>
            </w:rPr>
          </w:pPr>
          <w:r>
            <w:rPr>
              <w:rFonts w:ascii="黑体" w:hAnsi="黑体"/>
              <w:b/>
              <w:bCs/>
              <w:lang w:val="zh-CN"/>
            </w:rPr>
            <w:fldChar w:fldCharType="end"/>
          </w:r>
        </w:p>
      </w:sdtContent>
    </w:sdt>
    <w:p>
      <w:pPr>
        <w:ind w:left="0" w:firstLine="0"/>
        <w:rPr>
          <w:rFonts w:ascii="黑体" w:hAnsi="黑体"/>
        </w:rPr>
      </w:pPr>
    </w:p>
    <w:p>
      <w:pPr>
        <w:pStyle w:val="2"/>
        <w:numPr>
          <w:ilvl w:val="0"/>
          <w:numId w:val="1"/>
        </w:numPr>
        <w:spacing w:line="360" w:lineRule="auto"/>
        <w:rPr>
          <w:rFonts w:ascii="黑体" w:hAnsi="黑体"/>
        </w:rPr>
      </w:pPr>
      <w:bookmarkStart w:id="0" w:name="_Toc482285733"/>
      <w:bookmarkStart w:id="1" w:name="_Toc42076225"/>
      <w:r>
        <w:rPr>
          <w:rFonts w:hint="eastAsia" w:ascii="黑体" w:hAnsi="黑体"/>
        </w:rPr>
        <w:t>登录</w:t>
      </w:r>
      <w:bookmarkEnd w:id="0"/>
      <w:bookmarkEnd w:id="1"/>
    </w:p>
    <w:p>
      <w:pPr>
        <w:pStyle w:val="3"/>
        <w:numPr>
          <w:ilvl w:val="1"/>
          <w:numId w:val="1"/>
        </w:numPr>
        <w:spacing w:line="360" w:lineRule="auto"/>
        <w:rPr>
          <w:rFonts w:ascii="黑体" w:hAnsi="黑体"/>
        </w:rPr>
      </w:pPr>
      <w:bookmarkStart w:id="2" w:name="_Toc42076226"/>
      <w:bookmarkStart w:id="3" w:name="_Toc482285735"/>
      <w:r>
        <w:rPr>
          <w:rFonts w:hint="eastAsia" w:ascii="黑体" w:hAnsi="黑体"/>
        </w:rPr>
        <w:t>登录功能</w:t>
      </w:r>
      <w:bookmarkEnd w:id="2"/>
      <w:bookmarkEnd w:id="3"/>
    </w:p>
    <w:p>
      <w:pPr>
        <w:ind w:left="0" w:firstLine="0"/>
      </w:pPr>
      <w:bookmarkStart w:id="4" w:name="_Toc482285737"/>
      <w:r>
        <w:rPr>
          <w:rFonts w:hint="eastAsia"/>
        </w:rPr>
        <w:t>组织IP用户登录</w:t>
      </w:r>
      <w:bookmarkEnd w:id="4"/>
      <w:r>
        <w:br w:type="textWrapping"/>
      </w:r>
      <w:r>
        <w:drawing>
          <wp:inline distT="0" distB="0" distL="0" distR="0">
            <wp:extent cx="4798060" cy="1457325"/>
            <wp:effectExtent l="0" t="0" r="2540" b="9525"/>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4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98060" cy="1457325"/>
                    </a:xfrm>
                    <a:prstGeom prst="rect">
                      <a:avLst/>
                    </a:prstGeom>
                    <a:noFill/>
                  </pic:spPr>
                </pic:pic>
              </a:graphicData>
            </a:graphic>
          </wp:inline>
        </w:drawing>
      </w:r>
    </w:p>
    <w:p>
      <w:pPr>
        <w:pStyle w:val="31"/>
        <w:numPr>
          <w:ilvl w:val="0"/>
          <w:numId w:val="2"/>
        </w:numPr>
        <w:spacing w:line="360" w:lineRule="auto"/>
        <w:ind w:firstLineChars="0"/>
        <w:rPr>
          <w:rFonts w:ascii="黑体" w:hAnsi="黑体" w:eastAsia="黑体" w:cs="Calibri"/>
          <w:sz w:val="24"/>
          <w:szCs w:val="24"/>
        </w:rPr>
      </w:pPr>
      <w:r>
        <w:rPr>
          <w:rFonts w:ascii="黑体" w:hAnsi="黑体" w:eastAsia="黑体" w:cs="Calibri"/>
          <w:sz w:val="24"/>
          <w:szCs w:val="24"/>
        </w:rPr>
        <w:t>在访问网站首页时，如果当前IP地址具备IP登录权限将会立即登入。</w:t>
      </w:r>
    </w:p>
    <w:p>
      <w:pPr>
        <w:ind w:left="0" w:firstLine="0"/>
        <w:rPr>
          <w:rFonts w:ascii="黑体" w:hAnsi="黑体"/>
        </w:rPr>
      </w:pPr>
      <w:r>
        <w:rPr>
          <w:rFonts w:hint="eastAsia" w:ascii="黑体" w:hAnsi="黑体"/>
        </w:rPr>
        <w:t>组织用户账号登录</w:t>
      </w:r>
      <w:r>
        <w:rPr>
          <w:rFonts w:ascii="黑体" w:hAnsi="黑体"/>
        </w:rPr>
        <w:br w:type="textWrapping"/>
      </w:r>
      <w:r>
        <w:drawing>
          <wp:inline distT="0" distB="0" distL="0" distR="0">
            <wp:extent cx="4939665" cy="3022600"/>
            <wp:effectExtent l="0" t="0" r="0" b="635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3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66264" cy="3039191"/>
                    </a:xfrm>
                    <a:prstGeom prst="rect">
                      <a:avLst/>
                    </a:prstGeom>
                    <a:noFill/>
                    <a:ln>
                      <a:noFill/>
                    </a:ln>
                  </pic:spPr>
                </pic:pic>
              </a:graphicData>
            </a:graphic>
          </wp:inline>
        </w:drawing>
      </w:r>
    </w:p>
    <w:p>
      <w:pPr>
        <w:pStyle w:val="31"/>
        <w:numPr>
          <w:ilvl w:val="0"/>
          <w:numId w:val="3"/>
        </w:numPr>
        <w:spacing w:line="360" w:lineRule="auto"/>
        <w:ind w:firstLineChars="0"/>
        <w:rPr>
          <w:rFonts w:ascii="黑体" w:hAnsi="黑体" w:eastAsia="黑体" w:cs="Calibri"/>
          <w:sz w:val="24"/>
          <w:szCs w:val="24"/>
        </w:rPr>
      </w:pPr>
      <w:r>
        <w:rPr>
          <w:rFonts w:ascii="黑体" w:hAnsi="黑体" w:eastAsia="黑体" w:cs="Calibri"/>
          <w:sz w:val="24"/>
          <w:szCs w:val="24"/>
        </w:rPr>
        <w:t>在访问网站首页时，</w:t>
      </w:r>
      <w:r>
        <w:rPr>
          <w:rFonts w:hint="eastAsia" w:ascii="黑体" w:hAnsi="黑体" w:eastAsia="黑体" w:cs="Calibri"/>
          <w:sz w:val="24"/>
          <w:szCs w:val="24"/>
        </w:rPr>
        <w:t>当前组织IP可退出登入进行用户账号登入</w:t>
      </w:r>
      <w:r>
        <w:rPr>
          <w:rFonts w:ascii="黑体" w:hAnsi="黑体" w:eastAsia="黑体" w:cs="Calibri"/>
          <w:sz w:val="24"/>
          <w:szCs w:val="24"/>
        </w:rPr>
        <w:t>。</w:t>
      </w:r>
      <w:r>
        <w:rPr>
          <w:rFonts w:ascii="黑体" w:hAnsi="黑体" w:eastAsia="黑体" w:cs="Calibri"/>
          <w:sz w:val="24"/>
          <w:szCs w:val="24"/>
        </w:rPr>
        <w:br w:type="textWrapping"/>
      </w:r>
      <w:r>
        <w:rPr>
          <w:rFonts w:hint="eastAsia" w:ascii="黑体" w:hAnsi="黑体" w:eastAsia="黑体" w:cs="Calibri"/>
          <w:sz w:val="24"/>
          <w:szCs w:val="24"/>
        </w:rPr>
        <w:t>组织IP用户和组织用户账号登录可选登。</w:t>
      </w:r>
    </w:p>
    <w:p>
      <w:pPr>
        <w:pStyle w:val="3"/>
        <w:numPr>
          <w:ilvl w:val="1"/>
          <w:numId w:val="1"/>
        </w:numPr>
        <w:spacing w:line="360" w:lineRule="auto"/>
        <w:rPr>
          <w:rFonts w:ascii="黑体" w:hAnsi="黑体"/>
        </w:rPr>
      </w:pPr>
      <w:bookmarkStart w:id="5" w:name="_Toc482285738"/>
      <w:bookmarkStart w:id="6" w:name="_Toc42076227"/>
      <w:r>
        <w:rPr>
          <w:rFonts w:hint="eastAsia" w:ascii="黑体" w:hAnsi="黑体"/>
        </w:rPr>
        <w:t>退出入口</w:t>
      </w:r>
      <w:bookmarkEnd w:id="5"/>
      <w:bookmarkEnd w:id="6"/>
    </w:p>
    <w:p>
      <w:pPr>
        <w:ind w:left="0" w:firstLine="0"/>
        <w:rPr>
          <w:rFonts w:ascii="黑体" w:hAnsi="黑体" w:cs="Calibri"/>
        </w:rPr>
      </w:pPr>
      <w:r>
        <w:rPr>
          <w:rFonts w:ascii="黑体" w:hAnsi="黑体" w:cs="Calibri"/>
        </w:rPr>
        <w:t>如</w:t>
      </w:r>
      <w:r>
        <w:rPr>
          <w:rFonts w:hint="eastAsia" w:ascii="黑体" w:hAnsi="黑体" w:cs="Calibri"/>
        </w:rPr>
        <w:t>上图</w:t>
      </w:r>
      <w:r>
        <w:rPr>
          <w:rFonts w:ascii="黑体" w:hAnsi="黑体" w:cs="Calibri"/>
        </w:rPr>
        <w:t>所示，首页和内部页的登出链接都是位于界面的右上角的“退出”链接</w:t>
      </w:r>
      <w:r>
        <w:rPr>
          <w:rFonts w:hint="eastAsia" w:ascii="黑体" w:hAnsi="黑体" w:cs="Calibri"/>
        </w:rPr>
        <w:t>，</w:t>
      </w:r>
      <w:r>
        <w:rPr>
          <w:rFonts w:ascii="黑体" w:hAnsi="黑体" w:cs="Calibri"/>
        </w:rPr>
        <w:t>点击“退出”按钮，页面会注销当前用户</w:t>
      </w:r>
      <w:r>
        <w:rPr>
          <w:rFonts w:hint="eastAsia" w:ascii="黑体" w:hAnsi="黑体" w:cs="Calibri"/>
        </w:rPr>
        <w:t>。</w:t>
      </w:r>
    </w:p>
    <w:p>
      <w:pPr>
        <w:ind w:left="0" w:firstLine="0"/>
        <w:rPr>
          <w:rFonts w:ascii="黑体" w:hAnsi="黑体"/>
        </w:rPr>
      </w:pPr>
    </w:p>
    <w:p>
      <w:pPr>
        <w:pStyle w:val="2"/>
        <w:numPr>
          <w:ilvl w:val="0"/>
          <w:numId w:val="1"/>
        </w:numPr>
        <w:spacing w:line="360" w:lineRule="auto"/>
        <w:rPr>
          <w:rFonts w:ascii="黑体" w:hAnsi="黑体"/>
        </w:rPr>
      </w:pPr>
      <w:bookmarkStart w:id="7" w:name="_Toc482285739"/>
      <w:bookmarkStart w:id="8" w:name="_Toc42076228"/>
      <w:r>
        <w:rPr>
          <w:rFonts w:hint="eastAsia" w:ascii="黑体" w:hAnsi="黑体"/>
        </w:rPr>
        <w:t>首页</w:t>
      </w:r>
      <w:bookmarkEnd w:id="7"/>
      <w:bookmarkEnd w:id="8"/>
    </w:p>
    <w:p>
      <w:pPr>
        <w:pStyle w:val="3"/>
        <w:numPr>
          <w:ilvl w:val="1"/>
          <w:numId w:val="1"/>
        </w:numPr>
        <w:spacing w:line="360" w:lineRule="auto"/>
        <w:rPr>
          <w:rFonts w:ascii="黑体" w:hAnsi="黑体"/>
        </w:rPr>
      </w:pPr>
      <w:bookmarkStart w:id="9" w:name="_Toc482285740"/>
      <w:bookmarkStart w:id="10" w:name="_Toc42076229"/>
      <w:r>
        <w:rPr>
          <w:rFonts w:hint="eastAsia" w:ascii="黑体" w:hAnsi="黑体"/>
        </w:rPr>
        <w:t>首页界面</w:t>
      </w:r>
      <w:bookmarkEnd w:id="9"/>
      <w:bookmarkEnd w:id="10"/>
    </w:p>
    <w:p>
      <w:r>
        <w:drawing>
          <wp:inline distT="0" distB="0" distL="0" distR="0">
            <wp:extent cx="5274310" cy="2810510"/>
            <wp:effectExtent l="0" t="0" r="254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inline>
        </w:drawing>
      </w:r>
    </w:p>
    <w:p>
      <w:pPr>
        <w:ind w:left="0" w:firstLine="0"/>
        <w:rPr>
          <w:rFonts w:ascii="黑体" w:hAnsi="黑体"/>
        </w:rPr>
      </w:pPr>
    </w:p>
    <w:p>
      <w:pPr>
        <w:pStyle w:val="3"/>
        <w:numPr>
          <w:ilvl w:val="1"/>
          <w:numId w:val="1"/>
        </w:numPr>
        <w:spacing w:line="360" w:lineRule="auto"/>
        <w:rPr>
          <w:rFonts w:ascii="黑体" w:hAnsi="黑体"/>
        </w:rPr>
      </w:pPr>
      <w:bookmarkStart w:id="11" w:name="_Toc482285741"/>
      <w:bookmarkStart w:id="12" w:name="_Toc42076230"/>
      <w:r>
        <w:rPr>
          <w:rFonts w:hint="eastAsia" w:ascii="黑体" w:hAnsi="黑体"/>
        </w:rPr>
        <w:t>主题推送</w:t>
      </w:r>
      <w:bookmarkEnd w:id="11"/>
      <w:bookmarkEnd w:id="12"/>
    </w:p>
    <w:p>
      <w:pPr>
        <w:pStyle w:val="4"/>
        <w:numPr>
          <w:ilvl w:val="2"/>
          <w:numId w:val="1"/>
        </w:numPr>
        <w:spacing w:line="360" w:lineRule="auto"/>
        <w:rPr>
          <w:rFonts w:ascii="黑体" w:hAnsi="黑体"/>
        </w:rPr>
      </w:pPr>
      <w:bookmarkStart w:id="13" w:name="_Toc482285742"/>
      <w:bookmarkStart w:id="14" w:name="_Toc42076231"/>
      <w:r>
        <w:rPr>
          <w:rFonts w:hint="eastAsia" w:ascii="黑体" w:hAnsi="黑体"/>
        </w:rPr>
        <w:t>主题推送界面</w:t>
      </w:r>
      <w:bookmarkEnd w:id="13"/>
      <w:bookmarkEnd w:id="14"/>
    </w:p>
    <w:p>
      <w:pPr>
        <w:pStyle w:val="29"/>
        <w:numPr>
          <w:ilvl w:val="0"/>
          <w:numId w:val="4"/>
        </w:numPr>
        <w:ind w:firstLineChars="0"/>
        <w:rPr>
          <w:rFonts w:ascii="黑体" w:hAnsi="黑体"/>
        </w:rPr>
      </w:pPr>
      <w:r>
        <w:rPr>
          <w:rFonts w:hint="eastAsia" w:ascii="黑体" w:hAnsi="黑体"/>
        </w:rPr>
        <w:t>登录</w:t>
      </w:r>
      <w:r>
        <w:rPr>
          <w:rFonts w:hint="eastAsia" w:ascii="黑体" w:hAnsi="黑体"/>
          <w:szCs w:val="24"/>
        </w:rPr>
        <w:t>入口：网站首页 》轮播图如图。</w:t>
      </w:r>
    </w:p>
    <w:p>
      <w:pPr>
        <w:pStyle w:val="29"/>
        <w:ind w:left="420" w:firstLine="0" w:firstLineChars="0"/>
        <w:rPr>
          <w:rFonts w:ascii="黑体" w:hAnsi="黑体"/>
        </w:rPr>
      </w:pPr>
      <w:r>
        <w:drawing>
          <wp:inline distT="0" distB="0" distL="0" distR="0">
            <wp:extent cx="5274310" cy="1113155"/>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1113155"/>
                    </a:xfrm>
                    <a:prstGeom prst="rect">
                      <a:avLst/>
                    </a:prstGeom>
                    <a:noFill/>
                    <a:ln>
                      <a:noFill/>
                    </a:ln>
                  </pic:spPr>
                </pic:pic>
              </a:graphicData>
            </a:graphic>
          </wp:inline>
        </w:drawing>
      </w:r>
    </w:p>
    <w:p>
      <w:pPr>
        <w:pStyle w:val="29"/>
        <w:numPr>
          <w:ilvl w:val="0"/>
          <w:numId w:val="4"/>
        </w:numPr>
        <w:ind w:firstLineChars="0"/>
        <w:rPr>
          <w:rFonts w:ascii="黑体" w:hAnsi="黑体"/>
        </w:rPr>
      </w:pPr>
      <w:r>
        <w:rPr>
          <w:rFonts w:hint="eastAsia" w:ascii="黑体" w:hAnsi="黑体"/>
        </w:rPr>
        <w:t>点击箭头克左右切换图片如图。</w:t>
      </w:r>
    </w:p>
    <w:p>
      <w:pPr>
        <w:pStyle w:val="29"/>
        <w:ind w:left="420" w:firstLine="0" w:firstLineChars="0"/>
        <w:rPr>
          <w:rFonts w:ascii="黑体" w:hAnsi="黑体"/>
        </w:rPr>
      </w:pPr>
      <w:r>
        <w:drawing>
          <wp:inline distT="0" distB="0" distL="0" distR="0">
            <wp:extent cx="381000" cy="662940"/>
            <wp:effectExtent l="0" t="0" r="0" b="381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0890" cy="715253"/>
                    </a:xfrm>
                    <a:prstGeom prst="rect">
                      <a:avLst/>
                    </a:prstGeom>
                    <a:noFill/>
                    <a:ln>
                      <a:noFill/>
                    </a:ln>
                  </pic:spPr>
                </pic:pic>
              </a:graphicData>
            </a:graphic>
          </wp:inline>
        </w:drawing>
      </w:r>
      <w:r>
        <w:rPr>
          <w:rFonts w:hint="eastAsia" w:ascii="黑体" w:hAnsi="黑体"/>
        </w:rPr>
        <w:t xml:space="preserve"> </w:t>
      </w:r>
      <w:r>
        <w:drawing>
          <wp:inline distT="0" distB="0" distL="0" distR="0">
            <wp:extent cx="419100" cy="662305"/>
            <wp:effectExtent l="0" t="0" r="0" b="444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8232" cy="676882"/>
                    </a:xfrm>
                    <a:prstGeom prst="rect">
                      <a:avLst/>
                    </a:prstGeom>
                    <a:noFill/>
                    <a:ln>
                      <a:noFill/>
                    </a:ln>
                  </pic:spPr>
                </pic:pic>
              </a:graphicData>
            </a:graphic>
          </wp:inline>
        </w:drawing>
      </w:r>
    </w:p>
    <w:p>
      <w:pPr>
        <w:pStyle w:val="4"/>
        <w:numPr>
          <w:ilvl w:val="2"/>
          <w:numId w:val="1"/>
        </w:numPr>
        <w:spacing w:line="360" w:lineRule="auto"/>
        <w:rPr>
          <w:rFonts w:ascii="黑体" w:hAnsi="黑体"/>
        </w:rPr>
      </w:pPr>
      <w:bookmarkStart w:id="15" w:name="_Toc482285743"/>
      <w:bookmarkStart w:id="16" w:name="_Toc42076232"/>
      <w:r>
        <w:rPr>
          <w:rFonts w:hint="eastAsia" w:ascii="黑体" w:hAnsi="黑体"/>
        </w:rPr>
        <w:t>功能介绍</w:t>
      </w:r>
      <w:bookmarkEnd w:id="15"/>
      <w:bookmarkEnd w:id="16"/>
    </w:p>
    <w:p>
      <w:pPr>
        <w:ind w:left="0" w:firstLine="0"/>
        <w:rPr>
          <w:rFonts w:ascii="黑体" w:hAnsi="黑体"/>
          <w:szCs w:val="24"/>
        </w:rPr>
      </w:pPr>
      <w:r>
        <w:rPr>
          <w:rFonts w:hint="eastAsia" w:ascii="黑体" w:hAnsi="黑体"/>
          <w:szCs w:val="24"/>
        </w:rPr>
        <w:t>每个轮播图都可以点击如图进入产品信息页面。展示的相关产品有“试用”和“使用”两种权限。</w:t>
      </w:r>
    </w:p>
    <w:p>
      <w:pPr>
        <w:ind w:left="0" w:firstLine="0"/>
        <w:rPr>
          <w:rFonts w:ascii="黑体" w:hAnsi="黑体"/>
          <w:szCs w:val="24"/>
        </w:rPr>
      </w:pPr>
      <w:r>
        <w:rPr>
          <w:rFonts w:ascii="黑体" w:hAnsi="黑体"/>
          <w:szCs w:val="24"/>
        </w:rPr>
        <w:drawing>
          <wp:inline distT="0" distB="0" distL="0" distR="0">
            <wp:extent cx="5274310" cy="2238375"/>
            <wp:effectExtent l="0" t="0" r="2540" b="9525"/>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238375"/>
                    </a:xfrm>
                    <a:prstGeom prst="rect">
                      <a:avLst/>
                    </a:prstGeom>
                    <a:noFill/>
                    <a:ln>
                      <a:noFill/>
                    </a:ln>
                  </pic:spPr>
                </pic:pic>
              </a:graphicData>
            </a:graphic>
          </wp:inline>
        </w:drawing>
      </w:r>
    </w:p>
    <w:p>
      <w:pPr>
        <w:pStyle w:val="29"/>
        <w:numPr>
          <w:ilvl w:val="0"/>
          <w:numId w:val="5"/>
        </w:numPr>
        <w:ind w:firstLineChars="0"/>
        <w:rPr>
          <w:rFonts w:ascii="黑体" w:hAnsi="黑体"/>
        </w:rPr>
      </w:pPr>
      <w:r>
        <w:rPr>
          <w:rFonts w:hint="eastAsia" w:ascii="黑体" w:hAnsi="黑体"/>
        </w:rPr>
        <w:t>点击试用按钮</w:t>
      </w:r>
      <w:r>
        <w:rPr>
          <w:rFonts w:ascii="黑体" w:hAnsi="黑体"/>
        </w:rPr>
        <w:drawing>
          <wp:inline distT="0" distB="0" distL="0" distR="0">
            <wp:extent cx="462915" cy="356235"/>
            <wp:effectExtent l="0" t="0" r="0" b="571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2915" cy="356235"/>
                    </a:xfrm>
                    <a:prstGeom prst="rect">
                      <a:avLst/>
                    </a:prstGeom>
                    <a:noFill/>
                    <a:ln>
                      <a:noFill/>
                    </a:ln>
                  </pic:spPr>
                </pic:pic>
              </a:graphicData>
            </a:graphic>
          </wp:inline>
        </w:drawing>
      </w:r>
      <w:r>
        <w:rPr>
          <w:rFonts w:hint="eastAsia" w:ascii="黑体" w:hAnsi="黑体"/>
        </w:rPr>
        <w:t>，进入产品数据库申请页面。如图。</w:t>
      </w:r>
      <w:r>
        <w:rPr>
          <w:rFonts w:ascii="黑体" w:hAnsi="黑体"/>
        </w:rPr>
        <w:br w:type="textWrapping"/>
      </w:r>
      <w:r>
        <w:rPr>
          <w:rFonts w:ascii="黑体" w:hAnsi="黑体"/>
        </w:rPr>
        <w:drawing>
          <wp:inline distT="0" distB="0" distL="0" distR="0">
            <wp:extent cx="5003165" cy="3697605"/>
            <wp:effectExtent l="0" t="0" r="6985" b="0"/>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18388" cy="3708611"/>
                    </a:xfrm>
                    <a:prstGeom prst="rect">
                      <a:avLst/>
                    </a:prstGeom>
                    <a:noFill/>
                  </pic:spPr>
                </pic:pic>
              </a:graphicData>
            </a:graphic>
          </wp:inline>
        </w:drawing>
      </w:r>
    </w:p>
    <w:p>
      <w:pPr>
        <w:pStyle w:val="31"/>
        <w:numPr>
          <w:ilvl w:val="0"/>
          <w:numId w:val="5"/>
        </w:numPr>
        <w:spacing w:line="360" w:lineRule="auto"/>
        <w:ind w:firstLineChars="0"/>
        <w:rPr>
          <w:rFonts w:ascii="黑体" w:hAnsi="黑体" w:eastAsia="黑体"/>
          <w:sz w:val="24"/>
          <w:szCs w:val="24"/>
        </w:rPr>
      </w:pPr>
      <w:r>
        <w:rPr>
          <w:rFonts w:hint="eastAsia" w:ascii="黑体" w:hAnsi="黑体" w:eastAsia="黑体"/>
          <w:sz w:val="24"/>
          <w:szCs w:val="24"/>
        </w:rPr>
        <w:t>输入相关信息提交给后台进行审核。</w:t>
      </w:r>
    </w:p>
    <w:p>
      <w:pPr>
        <w:pStyle w:val="31"/>
        <w:numPr>
          <w:ilvl w:val="0"/>
          <w:numId w:val="5"/>
        </w:numPr>
        <w:spacing w:line="360" w:lineRule="auto"/>
        <w:ind w:firstLineChars="0"/>
        <w:rPr>
          <w:rFonts w:ascii="黑体" w:hAnsi="黑体" w:eastAsia="黑体"/>
          <w:sz w:val="24"/>
          <w:szCs w:val="24"/>
        </w:rPr>
      </w:pPr>
      <w:r>
        <w:rPr>
          <w:rFonts w:hint="eastAsia" w:ascii="黑体" w:hAnsi="黑体" w:eastAsia="黑体"/>
          <w:sz w:val="24"/>
          <w:szCs w:val="24"/>
        </w:rPr>
        <w:t>点击使用按钮</w:t>
      </w:r>
      <w:r>
        <w:rPr>
          <w:rFonts w:ascii="黑体" w:hAnsi="黑体" w:eastAsia="黑体"/>
          <w:sz w:val="24"/>
          <w:szCs w:val="24"/>
        </w:rPr>
        <w:drawing>
          <wp:inline distT="0" distB="0" distL="0" distR="0">
            <wp:extent cx="462915" cy="297180"/>
            <wp:effectExtent l="0" t="0" r="0" b="762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2915" cy="297180"/>
                    </a:xfrm>
                    <a:prstGeom prst="rect">
                      <a:avLst/>
                    </a:prstGeom>
                    <a:noFill/>
                    <a:ln>
                      <a:noFill/>
                    </a:ln>
                  </pic:spPr>
                </pic:pic>
              </a:graphicData>
            </a:graphic>
          </wp:inline>
        </w:drawing>
      </w:r>
      <w:r>
        <w:rPr>
          <w:rFonts w:hint="eastAsia" w:ascii="黑体" w:hAnsi="黑体" w:eastAsia="黑体"/>
          <w:sz w:val="24"/>
          <w:szCs w:val="24"/>
        </w:rPr>
        <w:t>，进入产品数据库申请页面。如图。</w:t>
      </w:r>
    </w:p>
    <w:p>
      <w:pPr>
        <w:ind w:left="0" w:firstLine="0"/>
        <w:rPr>
          <w:rFonts w:ascii="黑体" w:hAnsi="黑体"/>
          <w:szCs w:val="24"/>
        </w:rPr>
      </w:pPr>
      <w:r>
        <w:rPr>
          <w:rFonts w:ascii="黑体" w:hAnsi="黑体"/>
          <w:szCs w:val="24"/>
        </w:rPr>
        <w:drawing>
          <wp:inline distT="0" distB="0" distL="0" distR="0">
            <wp:extent cx="5274310" cy="2225675"/>
            <wp:effectExtent l="0" t="0" r="2540" b="3175"/>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2225675"/>
                    </a:xfrm>
                    <a:prstGeom prst="rect">
                      <a:avLst/>
                    </a:prstGeom>
                    <a:noFill/>
                    <a:ln>
                      <a:noFill/>
                    </a:ln>
                  </pic:spPr>
                </pic:pic>
              </a:graphicData>
            </a:graphic>
          </wp:inline>
        </w:drawing>
      </w:r>
    </w:p>
    <w:p>
      <w:pPr>
        <w:pStyle w:val="2"/>
        <w:numPr>
          <w:ilvl w:val="0"/>
          <w:numId w:val="1"/>
        </w:numPr>
        <w:spacing w:line="360" w:lineRule="auto"/>
        <w:rPr>
          <w:rFonts w:ascii="黑体" w:hAnsi="黑体"/>
        </w:rPr>
      </w:pPr>
      <w:bookmarkStart w:id="17" w:name="_Toc482285764"/>
      <w:bookmarkStart w:id="18" w:name="_Toc42076233"/>
      <w:r>
        <w:rPr>
          <w:rFonts w:hint="eastAsia" w:ascii="黑体" w:hAnsi="黑体"/>
        </w:rPr>
        <w:t>普通检索</w:t>
      </w:r>
      <w:bookmarkEnd w:id="17"/>
      <w:bookmarkEnd w:id="18"/>
    </w:p>
    <w:p>
      <w:pPr>
        <w:rPr>
          <w:rFonts w:ascii="黑体" w:hAnsi="黑体"/>
        </w:rPr>
      </w:pPr>
      <w:r>
        <w:rPr>
          <w:rFonts w:hint="eastAsia" w:ascii="黑体" w:hAnsi="黑体"/>
        </w:rPr>
        <w:t>用户</w:t>
      </w:r>
      <w:r>
        <w:rPr>
          <w:rFonts w:ascii="黑体" w:hAnsi="黑体"/>
        </w:rPr>
        <w:t>可以在首页直接进行</w:t>
      </w:r>
      <w:r>
        <w:rPr>
          <w:rFonts w:hint="eastAsia" w:ascii="黑体" w:hAnsi="黑体"/>
        </w:rPr>
        <w:t>普通检索：</w:t>
      </w:r>
    </w:p>
    <w:p>
      <w:pPr>
        <w:rPr>
          <w:rFonts w:ascii="黑体" w:hAnsi="黑体"/>
        </w:rPr>
      </w:pPr>
      <w:r>
        <w:drawing>
          <wp:inline distT="0" distB="0" distL="0" distR="0">
            <wp:extent cx="5274310" cy="1278890"/>
            <wp:effectExtent l="0" t="0" r="254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278890"/>
                    </a:xfrm>
                    <a:prstGeom prst="rect">
                      <a:avLst/>
                    </a:prstGeom>
                    <a:noFill/>
                    <a:ln>
                      <a:noFill/>
                    </a:ln>
                  </pic:spPr>
                </pic:pic>
              </a:graphicData>
            </a:graphic>
          </wp:inline>
        </w:drawing>
      </w:r>
    </w:p>
    <w:p>
      <w:pPr>
        <w:rPr>
          <w:rFonts w:ascii="黑体" w:hAnsi="黑体"/>
        </w:rPr>
      </w:pPr>
      <w:r>
        <w:rPr>
          <w:rFonts w:hint="eastAsia" w:ascii="黑体" w:hAnsi="黑体"/>
        </w:rPr>
        <w:t>操作步骤：</w:t>
      </w:r>
    </w:p>
    <w:p>
      <w:pPr>
        <w:pStyle w:val="31"/>
        <w:numPr>
          <w:ilvl w:val="0"/>
          <w:numId w:val="6"/>
        </w:numPr>
        <w:spacing w:line="360" w:lineRule="auto"/>
        <w:ind w:left="357" w:hanging="357" w:firstLineChars="0"/>
        <w:rPr>
          <w:rFonts w:ascii="黑体" w:hAnsi="黑体" w:eastAsia="黑体"/>
          <w:sz w:val="24"/>
          <w:szCs w:val="24"/>
        </w:rPr>
      </w:pPr>
      <w:r>
        <w:rPr>
          <w:rFonts w:hint="eastAsia" w:ascii="黑体" w:hAnsi="黑体" w:eastAsia="黑体"/>
          <w:sz w:val="24"/>
          <w:szCs w:val="24"/>
        </w:rPr>
        <w:t>选择</w:t>
      </w:r>
      <w:r>
        <w:rPr>
          <w:rFonts w:ascii="黑体" w:hAnsi="黑体" w:eastAsia="黑体"/>
          <w:sz w:val="24"/>
          <w:szCs w:val="24"/>
        </w:rPr>
        <w:t>需要检索的文章类型</w:t>
      </w:r>
    </w:p>
    <w:p>
      <w:pPr>
        <w:pStyle w:val="31"/>
        <w:numPr>
          <w:ilvl w:val="0"/>
          <w:numId w:val="6"/>
        </w:numPr>
        <w:spacing w:line="360" w:lineRule="auto"/>
        <w:ind w:left="357" w:hanging="357" w:firstLineChars="0"/>
        <w:rPr>
          <w:rFonts w:ascii="黑体" w:hAnsi="黑体" w:eastAsia="黑体"/>
          <w:sz w:val="24"/>
          <w:szCs w:val="24"/>
        </w:rPr>
      </w:pPr>
      <w:r>
        <w:rPr>
          <w:rFonts w:hint="eastAsia" w:ascii="黑体" w:hAnsi="黑体" w:eastAsia="黑体"/>
          <w:sz w:val="24"/>
          <w:szCs w:val="24"/>
        </w:rPr>
        <w:t>输入</w:t>
      </w:r>
      <w:r>
        <w:rPr>
          <w:rFonts w:ascii="黑体" w:hAnsi="黑体" w:eastAsia="黑体"/>
          <w:sz w:val="24"/>
          <w:szCs w:val="24"/>
        </w:rPr>
        <w:t>希望检索的内容</w:t>
      </w:r>
    </w:p>
    <w:p>
      <w:pPr>
        <w:pStyle w:val="31"/>
        <w:numPr>
          <w:ilvl w:val="0"/>
          <w:numId w:val="6"/>
        </w:numPr>
        <w:spacing w:line="360" w:lineRule="auto"/>
        <w:ind w:left="357" w:hanging="357" w:firstLineChars="0"/>
        <w:rPr>
          <w:rFonts w:ascii="黑体" w:hAnsi="黑体" w:eastAsia="黑体"/>
          <w:sz w:val="24"/>
          <w:szCs w:val="24"/>
        </w:rPr>
      </w:pPr>
      <w:r>
        <w:rPr>
          <w:rFonts w:hint="eastAsia" w:ascii="黑体" w:hAnsi="黑体" w:eastAsia="黑体"/>
          <w:sz w:val="24"/>
          <w:szCs w:val="24"/>
        </w:rPr>
        <w:t>点击</w:t>
      </w:r>
      <w:r>
        <w:rPr>
          <w:rFonts w:ascii="黑体" w:hAnsi="黑体" w:eastAsia="黑体"/>
          <w:sz w:val="24"/>
          <w:szCs w:val="24"/>
        </w:rPr>
        <w:t>检索按钮（</w:t>
      </w:r>
      <w:r>
        <w:rPr>
          <w:rFonts w:hint="eastAsia" w:ascii="黑体" w:hAnsi="黑体" w:eastAsia="黑体"/>
          <w:sz w:val="24"/>
          <w:szCs w:val="24"/>
        </w:rPr>
        <w:t>或者</w:t>
      </w:r>
      <w:r>
        <w:rPr>
          <w:rFonts w:ascii="黑体" w:hAnsi="黑体" w:eastAsia="黑体"/>
          <w:sz w:val="24"/>
          <w:szCs w:val="24"/>
        </w:rPr>
        <w:t>直接在检索框中</w:t>
      </w:r>
      <w:r>
        <w:rPr>
          <w:rFonts w:hint="eastAsia" w:ascii="黑体" w:hAnsi="黑体" w:eastAsia="黑体"/>
          <w:sz w:val="24"/>
          <w:szCs w:val="24"/>
        </w:rPr>
        <w:t>回车</w:t>
      </w:r>
      <w:r>
        <w:rPr>
          <w:rFonts w:ascii="黑体" w:hAnsi="黑体" w:eastAsia="黑体"/>
          <w:sz w:val="24"/>
          <w:szCs w:val="24"/>
        </w:rPr>
        <w:t>）</w:t>
      </w:r>
      <w:r>
        <w:rPr>
          <w:rFonts w:hint="eastAsia" w:ascii="黑体" w:hAnsi="黑体" w:eastAsia="黑体"/>
          <w:sz w:val="24"/>
          <w:szCs w:val="24"/>
        </w:rPr>
        <w:t>即可</w:t>
      </w:r>
      <w:r>
        <w:rPr>
          <w:rFonts w:ascii="黑体" w:hAnsi="黑体" w:eastAsia="黑体"/>
          <w:sz w:val="24"/>
          <w:szCs w:val="24"/>
        </w:rPr>
        <w:t>进行检索</w:t>
      </w:r>
    </w:p>
    <w:p>
      <w:pPr>
        <w:pStyle w:val="31"/>
        <w:numPr>
          <w:ilvl w:val="0"/>
          <w:numId w:val="6"/>
        </w:numPr>
        <w:spacing w:line="360" w:lineRule="auto"/>
        <w:ind w:left="357" w:hanging="357" w:firstLineChars="0"/>
        <w:rPr>
          <w:rFonts w:ascii="黑体" w:hAnsi="黑体" w:eastAsia="黑体"/>
          <w:sz w:val="24"/>
          <w:szCs w:val="24"/>
        </w:rPr>
      </w:pPr>
      <w:r>
        <w:rPr>
          <w:rFonts w:hint="eastAsia" w:ascii="黑体" w:hAnsi="黑体" w:eastAsia="黑体"/>
          <w:sz w:val="24"/>
          <w:szCs w:val="24"/>
        </w:rPr>
        <w:t>普通检索</w:t>
      </w:r>
      <w:r>
        <w:rPr>
          <w:rFonts w:ascii="黑体" w:hAnsi="黑体" w:eastAsia="黑体"/>
          <w:sz w:val="24"/>
          <w:szCs w:val="24"/>
        </w:rPr>
        <w:t>不支持</w:t>
      </w:r>
      <w:r>
        <w:rPr>
          <w:rFonts w:hint="eastAsia" w:ascii="黑体" w:hAnsi="黑体" w:eastAsia="黑体"/>
          <w:sz w:val="24"/>
          <w:szCs w:val="24"/>
        </w:rPr>
        <w:t>空检，</w:t>
      </w:r>
      <w:r>
        <w:rPr>
          <w:rFonts w:ascii="黑体" w:hAnsi="黑体" w:eastAsia="黑体"/>
          <w:sz w:val="24"/>
          <w:szCs w:val="24"/>
        </w:rPr>
        <w:t>就是检索框不能为空</w:t>
      </w:r>
      <w:r>
        <w:rPr>
          <w:rFonts w:hint="eastAsia" w:ascii="黑体" w:hAnsi="黑体" w:eastAsia="黑体"/>
          <w:sz w:val="24"/>
          <w:szCs w:val="24"/>
        </w:rPr>
        <w:t>。</w:t>
      </w:r>
    </w:p>
    <w:p>
      <w:pPr>
        <w:pStyle w:val="31"/>
        <w:spacing w:line="360" w:lineRule="auto"/>
        <w:ind w:left="360" w:firstLine="0" w:firstLineChars="0"/>
        <w:rPr>
          <w:rFonts w:ascii="黑体" w:hAnsi="黑体" w:eastAsia="黑体"/>
          <w:sz w:val="24"/>
          <w:szCs w:val="24"/>
        </w:rPr>
      </w:pPr>
      <w:r>
        <w:rPr>
          <w:rFonts w:hint="eastAsia" w:ascii="黑体" w:hAnsi="黑体" w:eastAsia="黑体"/>
          <w:sz w:val="24"/>
          <w:szCs w:val="24"/>
        </w:rPr>
        <w:t>检索结果如下图：</w:t>
      </w:r>
    </w:p>
    <w:p>
      <w:pPr>
        <w:pStyle w:val="31"/>
        <w:spacing w:line="360" w:lineRule="auto"/>
        <w:ind w:left="360" w:firstLine="0" w:firstLineChars="0"/>
        <w:rPr>
          <w:rFonts w:ascii="黑体" w:hAnsi="黑体" w:eastAsia="黑体"/>
          <w:sz w:val="24"/>
          <w:szCs w:val="24"/>
        </w:rPr>
      </w:pPr>
      <w:r>
        <w:rPr>
          <w:rFonts w:ascii="黑体" w:hAnsi="黑体" w:eastAsia="黑体"/>
        </w:rPr>
        <w:drawing>
          <wp:inline distT="0" distB="0" distL="0" distR="0">
            <wp:extent cx="5274310" cy="229425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2294255"/>
                    </a:xfrm>
                    <a:prstGeom prst="rect">
                      <a:avLst/>
                    </a:prstGeom>
                  </pic:spPr>
                </pic:pic>
              </a:graphicData>
            </a:graphic>
          </wp:inline>
        </w:drawing>
      </w:r>
    </w:p>
    <w:p>
      <w:pPr>
        <w:pStyle w:val="31"/>
        <w:spacing w:line="360" w:lineRule="auto"/>
        <w:ind w:left="360" w:firstLine="0" w:firstLineChars="0"/>
        <w:rPr>
          <w:rFonts w:ascii="黑体" w:hAnsi="黑体" w:eastAsia="黑体"/>
          <w:sz w:val="24"/>
          <w:szCs w:val="24"/>
        </w:rPr>
      </w:pPr>
      <w:r>
        <w:rPr>
          <w:rFonts w:hint="eastAsia" w:ascii="黑体" w:hAnsi="黑体" w:eastAsia="黑体"/>
          <w:sz w:val="24"/>
          <w:szCs w:val="24"/>
        </w:rPr>
        <w:t>操作步骤：</w:t>
      </w:r>
    </w:p>
    <w:p>
      <w:pPr>
        <w:pStyle w:val="31"/>
        <w:numPr>
          <w:ilvl w:val="0"/>
          <w:numId w:val="7"/>
        </w:numPr>
        <w:spacing w:line="360" w:lineRule="auto"/>
        <w:ind w:firstLineChars="0"/>
        <w:rPr>
          <w:rFonts w:ascii="黑体" w:hAnsi="黑体" w:eastAsia="黑体"/>
          <w:sz w:val="24"/>
          <w:szCs w:val="24"/>
        </w:rPr>
      </w:pPr>
      <w:r>
        <w:rPr>
          <w:rFonts w:hint="eastAsia" w:ascii="黑体" w:hAnsi="黑体" w:eastAsia="黑体"/>
          <w:sz w:val="24"/>
          <w:szCs w:val="24"/>
        </w:rPr>
        <w:t>左侧是聚类，操作详情请见6.3.1；</w:t>
      </w:r>
    </w:p>
    <w:p>
      <w:pPr>
        <w:pStyle w:val="31"/>
        <w:numPr>
          <w:ilvl w:val="0"/>
          <w:numId w:val="7"/>
        </w:numPr>
        <w:spacing w:line="360" w:lineRule="auto"/>
        <w:ind w:firstLine="480"/>
        <w:jc w:val="center"/>
        <w:rPr>
          <w:rFonts w:ascii="黑体" w:hAnsi="黑体" w:eastAsia="黑体"/>
          <w:sz w:val="24"/>
          <w:szCs w:val="24"/>
        </w:rPr>
      </w:pPr>
      <w:r>
        <w:rPr>
          <w:rFonts w:ascii="黑体" w:hAnsi="黑体" w:eastAsia="黑体"/>
          <w:sz w:val="24"/>
          <w:szCs w:val="24"/>
        </w:rPr>
        <w:drawing>
          <wp:inline distT="0" distB="0" distL="0" distR="0">
            <wp:extent cx="2556510" cy="1587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56510" cy="158750"/>
                    </a:xfrm>
                    <a:prstGeom prst="rect">
                      <a:avLst/>
                    </a:prstGeom>
                    <a:noFill/>
                    <a:ln>
                      <a:noFill/>
                    </a:ln>
                  </pic:spPr>
                </pic:pic>
              </a:graphicData>
            </a:graphic>
          </wp:inline>
        </w:drawing>
      </w:r>
      <w:r>
        <w:rPr>
          <w:rFonts w:hint="eastAsia" w:ascii="黑体" w:hAnsi="黑体" w:eastAsia="黑体"/>
          <w:sz w:val="24"/>
          <w:szCs w:val="24"/>
        </w:rPr>
        <w:t>点击全选，选中所有记录；点击取消选中，取消全部选中；默认显示题名信息；点击显示详细信息如图：</w:t>
      </w:r>
      <w:r>
        <w:rPr>
          <w:rFonts w:ascii="黑体" w:hAnsi="黑体" w:eastAsia="黑体"/>
          <w:sz w:val="24"/>
          <w:szCs w:val="24"/>
        </w:rPr>
        <w:drawing>
          <wp:inline distT="0" distB="0" distL="0" distR="0">
            <wp:extent cx="6410325" cy="970280"/>
            <wp:effectExtent l="0" t="0" r="9525"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410325" cy="970280"/>
                    </a:xfrm>
                    <a:prstGeom prst="rect">
                      <a:avLst/>
                    </a:prstGeom>
                    <a:noFill/>
                    <a:ln>
                      <a:noFill/>
                    </a:ln>
                  </pic:spPr>
                </pic:pic>
              </a:graphicData>
            </a:graphic>
          </wp:inline>
        </w:drawing>
      </w:r>
    </w:p>
    <w:p>
      <w:pPr>
        <w:pStyle w:val="31"/>
        <w:numPr>
          <w:ilvl w:val="0"/>
          <w:numId w:val="7"/>
        </w:numPr>
        <w:spacing w:line="360" w:lineRule="auto"/>
        <w:ind w:firstLine="480"/>
        <w:rPr>
          <w:rFonts w:ascii="黑体" w:hAnsi="黑体" w:eastAsia="黑体"/>
          <w:sz w:val="24"/>
          <w:szCs w:val="24"/>
        </w:rPr>
      </w:pPr>
      <w:r>
        <w:rPr>
          <w:rFonts w:ascii="黑体" w:hAnsi="黑体" w:eastAsia="黑体"/>
          <w:sz w:val="24"/>
          <w:szCs w:val="24"/>
        </w:rPr>
        <w:drawing>
          <wp:inline distT="0" distB="0" distL="0" distR="0">
            <wp:extent cx="1978025" cy="139700"/>
            <wp:effectExtent l="0" t="0" r="317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78025" cy="139700"/>
                    </a:xfrm>
                    <a:prstGeom prst="rect">
                      <a:avLst/>
                    </a:prstGeom>
                    <a:noFill/>
                    <a:ln>
                      <a:noFill/>
                    </a:ln>
                  </pic:spPr>
                </pic:pic>
              </a:graphicData>
            </a:graphic>
          </wp:inline>
        </w:drawing>
      </w:r>
      <w:r>
        <w:rPr>
          <w:rFonts w:hint="eastAsia" w:ascii="黑体" w:hAnsi="黑体" w:eastAsia="黑体"/>
          <w:sz w:val="24"/>
          <w:szCs w:val="24"/>
        </w:rPr>
        <w:t>，左侧下拉框可以切换每页显示10、20、50、100条数据，中间的下拉框支持升序和降序、右侧是按相关度或者</w:t>
      </w:r>
      <w:r>
        <w:rPr>
          <w:rFonts w:ascii="黑体" w:hAnsi="黑体" w:eastAsia="黑体"/>
          <w:sz w:val="24"/>
          <w:szCs w:val="24"/>
        </w:rPr>
        <w:t>年份进行排序</w:t>
      </w:r>
      <w:r>
        <w:rPr>
          <w:rFonts w:hint="eastAsia" w:ascii="黑体" w:hAnsi="黑体" w:eastAsia="黑体"/>
          <w:sz w:val="24"/>
          <w:szCs w:val="24"/>
        </w:rPr>
        <w:t>。</w:t>
      </w:r>
    </w:p>
    <w:p>
      <w:pPr>
        <w:pStyle w:val="31"/>
        <w:numPr>
          <w:ilvl w:val="0"/>
          <w:numId w:val="7"/>
        </w:numPr>
        <w:spacing w:line="360" w:lineRule="auto"/>
        <w:ind w:firstLine="420"/>
        <w:rPr>
          <w:rFonts w:ascii="黑体" w:hAnsi="黑体" w:eastAsia="黑体"/>
          <w:sz w:val="24"/>
          <w:szCs w:val="24"/>
        </w:rPr>
      </w:pPr>
      <w:r>
        <w:rPr>
          <w:rFonts w:ascii="黑体" w:hAnsi="黑体" w:eastAsia="黑体"/>
        </w:rPr>
        <w:drawing>
          <wp:inline distT="0" distB="0" distL="0" distR="0">
            <wp:extent cx="1865630" cy="372745"/>
            <wp:effectExtent l="0" t="0" r="1270" b="825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880707" cy="376142"/>
                    </a:xfrm>
                    <a:prstGeom prst="rect">
                      <a:avLst/>
                    </a:prstGeom>
                  </pic:spPr>
                </pic:pic>
              </a:graphicData>
            </a:graphic>
          </wp:inline>
        </w:drawing>
      </w:r>
      <w:r>
        <w:rPr>
          <w:rFonts w:hint="eastAsia" w:ascii="黑体" w:hAnsi="黑体" w:eastAsia="黑体"/>
          <w:sz w:val="24"/>
          <w:szCs w:val="24"/>
        </w:rPr>
        <w:t>，索引导出详见5.1.3，定题推送详见5.1.4，点击加入购物车将选中的加入到购物车详见9.1.2。</w:t>
      </w:r>
    </w:p>
    <w:p>
      <w:pPr>
        <w:pStyle w:val="31"/>
        <w:numPr>
          <w:ilvl w:val="0"/>
          <w:numId w:val="7"/>
        </w:numPr>
        <w:spacing w:line="360" w:lineRule="auto"/>
        <w:ind w:firstLineChars="0"/>
        <w:rPr>
          <w:rFonts w:ascii="黑体" w:hAnsi="黑体" w:eastAsia="黑体"/>
          <w:sz w:val="24"/>
          <w:szCs w:val="24"/>
        </w:rPr>
      </w:pPr>
      <w:r>
        <w:rPr>
          <w:rFonts w:hint="eastAsia" w:ascii="黑体" w:hAnsi="黑体" w:eastAsia="黑体"/>
          <w:sz w:val="24"/>
          <w:szCs w:val="24"/>
        </w:rPr>
        <w:t>点击题名</w:t>
      </w:r>
      <w:r>
        <w:rPr>
          <w:rFonts w:ascii="黑体" w:hAnsi="黑体" w:eastAsia="黑体"/>
          <w:sz w:val="24"/>
          <w:szCs w:val="24"/>
        </w:rPr>
        <w:drawing>
          <wp:inline distT="0" distB="0" distL="0" distR="0">
            <wp:extent cx="3051175" cy="224155"/>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051175" cy="224155"/>
                    </a:xfrm>
                    <a:prstGeom prst="rect">
                      <a:avLst/>
                    </a:prstGeom>
                    <a:noFill/>
                    <a:ln>
                      <a:noFill/>
                    </a:ln>
                  </pic:spPr>
                </pic:pic>
              </a:graphicData>
            </a:graphic>
          </wp:inline>
        </w:drawing>
      </w:r>
      <w:r>
        <w:rPr>
          <w:rFonts w:hint="eastAsia" w:ascii="黑体" w:hAnsi="黑体" w:eastAsia="黑体"/>
          <w:sz w:val="24"/>
          <w:szCs w:val="24"/>
        </w:rPr>
        <w:t>跳转到单篇显示页，详见5.1.2。</w:t>
      </w:r>
    </w:p>
    <w:p>
      <w:pPr>
        <w:pStyle w:val="31"/>
        <w:numPr>
          <w:ilvl w:val="0"/>
          <w:numId w:val="7"/>
        </w:numPr>
        <w:spacing w:line="360" w:lineRule="auto"/>
        <w:ind w:firstLine="420"/>
        <w:rPr>
          <w:rFonts w:ascii="黑体" w:hAnsi="黑体" w:eastAsia="黑体"/>
          <w:sz w:val="24"/>
          <w:szCs w:val="24"/>
        </w:rPr>
      </w:pPr>
      <w:r>
        <w:rPr>
          <w:rFonts w:ascii="黑体" w:hAnsi="黑体" w:eastAsia="黑体"/>
        </w:rPr>
        <w:drawing>
          <wp:inline distT="0" distB="0" distL="0" distR="0">
            <wp:extent cx="1119505" cy="283845"/>
            <wp:effectExtent l="0" t="0" r="444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1132202" cy="287276"/>
                    </a:xfrm>
                    <a:prstGeom prst="rect">
                      <a:avLst/>
                    </a:prstGeom>
                  </pic:spPr>
                </pic:pic>
              </a:graphicData>
            </a:graphic>
          </wp:inline>
        </w:drawing>
      </w:r>
      <w:r>
        <w:rPr>
          <w:rFonts w:hint="eastAsia" w:ascii="黑体" w:hAnsi="黑体" w:eastAsia="黑体"/>
          <w:sz w:val="24"/>
          <w:szCs w:val="24"/>
        </w:rPr>
        <w:t>点击预览对当前文档预览；点击下载，下载该文档。</w:t>
      </w:r>
      <w:r>
        <w:rPr>
          <w:rFonts w:ascii="黑体" w:hAnsi="黑体" w:eastAsia="黑体"/>
          <w:sz w:val="24"/>
          <w:szCs w:val="24"/>
        </w:rPr>
        <w:t xml:space="preserve"> </w:t>
      </w:r>
    </w:p>
    <w:p>
      <w:pPr>
        <w:pStyle w:val="3"/>
        <w:numPr>
          <w:ilvl w:val="1"/>
          <w:numId w:val="1"/>
        </w:numPr>
        <w:spacing w:line="360" w:lineRule="auto"/>
        <w:rPr>
          <w:rFonts w:ascii="黑体" w:hAnsi="黑体"/>
        </w:rPr>
      </w:pPr>
      <w:bookmarkStart w:id="19" w:name="_Toc482285765"/>
      <w:bookmarkStart w:id="20" w:name="_Toc42076234"/>
      <w:r>
        <w:rPr>
          <w:rFonts w:hint="eastAsia" w:ascii="黑体" w:hAnsi="黑体"/>
        </w:rPr>
        <w:t>详细介绍</w:t>
      </w:r>
      <w:bookmarkEnd w:id="19"/>
      <w:bookmarkEnd w:id="20"/>
    </w:p>
    <w:p>
      <w:pPr>
        <w:pStyle w:val="4"/>
        <w:numPr>
          <w:ilvl w:val="2"/>
          <w:numId w:val="1"/>
        </w:numPr>
        <w:spacing w:line="360" w:lineRule="auto"/>
        <w:rPr>
          <w:rFonts w:ascii="黑体" w:hAnsi="黑体"/>
        </w:rPr>
      </w:pPr>
      <w:bookmarkStart w:id="21" w:name="_Toc482285766"/>
      <w:bookmarkStart w:id="22" w:name="_Toc42076235"/>
      <w:r>
        <w:rPr>
          <w:rFonts w:hint="eastAsia" w:ascii="黑体" w:hAnsi="黑体"/>
        </w:rPr>
        <w:t>聚类</w:t>
      </w:r>
      <w:bookmarkEnd w:id="21"/>
      <w:bookmarkEnd w:id="22"/>
    </w:p>
    <w:p>
      <w:pPr>
        <w:rPr>
          <w:rFonts w:ascii="黑体" w:hAnsi="黑体"/>
          <w:szCs w:val="21"/>
        </w:rPr>
      </w:pPr>
      <w:r>
        <w:rPr>
          <w:rFonts w:hint="eastAsia" w:ascii="黑体" w:hAnsi="黑体" w:cs="宋体"/>
          <w:szCs w:val="21"/>
        </w:rPr>
        <w:t>普通检索页的左侧是聚类如下图：</w:t>
      </w:r>
    </w:p>
    <w:p>
      <w:pPr>
        <w:jc w:val="center"/>
        <w:rPr>
          <w:rFonts w:ascii="黑体" w:hAnsi="黑体"/>
          <w:b/>
        </w:rPr>
      </w:pPr>
      <w:r>
        <w:rPr>
          <w:rFonts w:ascii="黑体" w:hAnsi="黑体"/>
        </w:rPr>
        <w:drawing>
          <wp:inline distT="0" distB="0" distL="0" distR="0">
            <wp:extent cx="1407795" cy="4543425"/>
            <wp:effectExtent l="0" t="0" r="1905" b="0"/>
            <wp:docPr id="61" name="图片 61" descr="C:\Users\ThinkPad\Desktop\火狐截图_2017-05-11T03-05-58.70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ThinkPad\Desktop\火狐截图_2017-05-11T03-05-58.707Z.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57468" cy="4703262"/>
                    </a:xfrm>
                    <a:prstGeom prst="rect">
                      <a:avLst/>
                    </a:prstGeom>
                    <a:noFill/>
                    <a:ln>
                      <a:noFill/>
                    </a:ln>
                  </pic:spPr>
                </pic:pic>
              </a:graphicData>
            </a:graphic>
          </wp:inline>
        </w:drawing>
      </w:r>
      <w:r>
        <w:rPr>
          <w:rFonts w:ascii="黑体" w:hAnsi="黑体"/>
        </w:rPr>
        <w:t xml:space="preserve"> </w:t>
      </w:r>
      <w:r>
        <w:rPr>
          <w:rFonts w:ascii="黑体" w:hAnsi="黑体"/>
        </w:rPr>
        <w:drawing>
          <wp:inline distT="0" distB="0" distL="0" distR="0">
            <wp:extent cx="2537460" cy="3479800"/>
            <wp:effectExtent l="0" t="0" r="0" b="6350"/>
            <wp:docPr id="62" name="图片 62" descr="C:\Users\ThinkPad\Desktop\火狐截图_2017-05-11T03-06-24.52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ThinkPad\Desktop\火狐截图_2017-05-11T03-06-24.526Z.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51110" cy="3498476"/>
                    </a:xfrm>
                    <a:prstGeom prst="rect">
                      <a:avLst/>
                    </a:prstGeom>
                    <a:noFill/>
                    <a:ln>
                      <a:noFill/>
                    </a:ln>
                  </pic:spPr>
                </pic:pic>
              </a:graphicData>
            </a:graphic>
          </wp:inline>
        </w:drawing>
      </w:r>
    </w:p>
    <w:p>
      <w:pPr>
        <w:pStyle w:val="31"/>
        <w:numPr>
          <w:ilvl w:val="0"/>
          <w:numId w:val="8"/>
        </w:numPr>
        <w:spacing w:line="360" w:lineRule="auto"/>
        <w:ind w:firstLineChars="0"/>
        <w:rPr>
          <w:rFonts w:ascii="黑体" w:hAnsi="黑体" w:eastAsia="黑体"/>
          <w:sz w:val="24"/>
          <w:szCs w:val="24"/>
        </w:rPr>
      </w:pPr>
      <w:r>
        <w:rPr>
          <w:rFonts w:hint="eastAsia" w:ascii="黑体" w:hAnsi="黑体" w:eastAsia="黑体"/>
          <w:sz w:val="24"/>
          <w:szCs w:val="24"/>
        </w:rPr>
        <w:t>年份</w:t>
      </w:r>
      <w:r>
        <w:rPr>
          <w:rFonts w:ascii="黑体" w:hAnsi="黑体" w:eastAsia="黑体"/>
          <w:sz w:val="24"/>
          <w:szCs w:val="24"/>
        </w:rPr>
        <w:t>聚类采用柱状图呈现</w:t>
      </w:r>
      <w:r>
        <w:rPr>
          <w:rFonts w:hint="eastAsia" w:ascii="黑体" w:hAnsi="黑体" w:eastAsia="黑体"/>
          <w:sz w:val="24"/>
          <w:szCs w:val="24"/>
        </w:rPr>
        <w:t>如上图</w:t>
      </w:r>
      <w:r>
        <w:rPr>
          <w:rFonts w:ascii="黑体" w:hAnsi="黑体" w:eastAsia="黑体"/>
          <w:sz w:val="24"/>
          <w:szCs w:val="24"/>
        </w:rPr>
        <w:t>，按照</w:t>
      </w:r>
      <w:r>
        <w:rPr>
          <w:rFonts w:hint="eastAsia" w:ascii="黑体" w:hAnsi="黑体" w:eastAsia="黑体"/>
          <w:sz w:val="24"/>
          <w:szCs w:val="24"/>
        </w:rPr>
        <w:t>10年到1年</w:t>
      </w:r>
      <w:r>
        <w:rPr>
          <w:rFonts w:ascii="黑体" w:hAnsi="黑体" w:eastAsia="黑体"/>
          <w:sz w:val="24"/>
          <w:szCs w:val="24"/>
        </w:rPr>
        <w:t>进行聚类，点击柱状图的柱子可以进入</w:t>
      </w:r>
      <w:r>
        <w:rPr>
          <w:rFonts w:hint="eastAsia" w:ascii="黑体" w:hAnsi="黑体" w:eastAsia="黑体"/>
          <w:sz w:val="24"/>
          <w:szCs w:val="24"/>
        </w:rPr>
        <w:t>这个</w:t>
      </w:r>
      <w:r>
        <w:rPr>
          <w:rFonts w:ascii="黑体" w:hAnsi="黑体" w:eastAsia="黑体"/>
          <w:sz w:val="24"/>
          <w:szCs w:val="24"/>
        </w:rPr>
        <w:t>柱子代表的年份进行检</w:t>
      </w:r>
      <w:r>
        <w:rPr>
          <w:rFonts w:hint="eastAsia" w:ascii="黑体" w:hAnsi="黑体" w:eastAsia="黑体"/>
          <w:sz w:val="24"/>
          <w:szCs w:val="24"/>
        </w:rPr>
        <w:t>。</w:t>
      </w:r>
    </w:p>
    <w:p>
      <w:pPr>
        <w:pStyle w:val="31"/>
        <w:numPr>
          <w:ilvl w:val="0"/>
          <w:numId w:val="8"/>
        </w:numPr>
        <w:spacing w:line="360" w:lineRule="auto"/>
        <w:ind w:firstLineChars="0"/>
        <w:rPr>
          <w:rFonts w:ascii="黑体" w:hAnsi="黑体" w:eastAsia="黑体"/>
          <w:sz w:val="24"/>
          <w:szCs w:val="24"/>
        </w:rPr>
      </w:pPr>
      <w:r>
        <w:rPr>
          <w:rFonts w:hint="eastAsia" w:ascii="黑体" w:hAnsi="黑体" w:eastAsia="黑体"/>
          <w:sz w:val="24"/>
          <w:szCs w:val="24"/>
        </w:rPr>
        <w:t>其他</w:t>
      </w:r>
      <w:r>
        <w:rPr>
          <w:rFonts w:ascii="黑体" w:hAnsi="黑体" w:eastAsia="黑体"/>
          <w:sz w:val="24"/>
          <w:szCs w:val="24"/>
        </w:rPr>
        <w:t>所有的聚类字段的聚类，点击可以进行该选项的聚类</w:t>
      </w:r>
      <w:r>
        <w:rPr>
          <w:rFonts w:hint="eastAsia" w:ascii="黑体" w:hAnsi="黑体" w:eastAsia="黑体"/>
          <w:sz w:val="24"/>
          <w:szCs w:val="24"/>
        </w:rPr>
        <w:t>。</w:t>
      </w:r>
    </w:p>
    <w:p>
      <w:pPr>
        <w:pStyle w:val="4"/>
        <w:spacing w:line="360" w:lineRule="auto"/>
        <w:rPr>
          <w:rFonts w:ascii="黑体" w:hAnsi="黑体" w:cs="宋体"/>
          <w:sz w:val="28"/>
          <w:szCs w:val="28"/>
        </w:rPr>
      </w:pPr>
      <w:bookmarkStart w:id="23" w:name="_Toc264"/>
      <w:bookmarkStart w:id="24" w:name="_Toc482285767"/>
      <w:bookmarkStart w:id="25" w:name="_Toc42076236"/>
      <w:r>
        <w:rPr>
          <w:rFonts w:hint="eastAsia" w:ascii="黑体" w:hAnsi="黑体" w:cs="宋体"/>
          <w:sz w:val="28"/>
          <w:szCs w:val="28"/>
        </w:rPr>
        <w:t>5.1.2单篇显示</w:t>
      </w:r>
      <w:bookmarkEnd w:id="23"/>
      <w:bookmarkEnd w:id="24"/>
      <w:bookmarkEnd w:id="25"/>
    </w:p>
    <w:p>
      <w:pPr>
        <w:rPr>
          <w:rFonts w:ascii="黑体" w:hAnsi="黑体"/>
          <w:szCs w:val="21"/>
        </w:rPr>
      </w:pPr>
      <w:r>
        <w:rPr>
          <w:rFonts w:hint="eastAsia" w:ascii="黑体" w:hAnsi="黑体" w:cs="宋体"/>
          <w:szCs w:val="21"/>
        </w:rPr>
        <w:t>点击检索结果的题名跳转到单篇显示如图：</w:t>
      </w:r>
    </w:p>
    <w:p>
      <w:pPr>
        <w:jc w:val="center"/>
        <w:rPr>
          <w:rFonts w:ascii="黑体" w:hAnsi="黑体"/>
        </w:rPr>
      </w:pPr>
      <w:r>
        <w:rPr>
          <w:rFonts w:ascii="黑体" w:hAnsi="黑体"/>
        </w:rPr>
        <w:drawing>
          <wp:inline distT="0" distB="0" distL="0" distR="0">
            <wp:extent cx="5271770" cy="1753870"/>
            <wp:effectExtent l="0" t="0" r="508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1770" cy="1753870"/>
                    </a:xfrm>
                    <a:prstGeom prst="rect">
                      <a:avLst/>
                    </a:prstGeom>
                    <a:noFill/>
                    <a:ln>
                      <a:noFill/>
                    </a:ln>
                  </pic:spPr>
                </pic:pic>
              </a:graphicData>
            </a:graphic>
          </wp:inline>
        </w:drawing>
      </w:r>
    </w:p>
    <w:p>
      <w:pPr>
        <w:pStyle w:val="31"/>
        <w:numPr>
          <w:ilvl w:val="0"/>
          <w:numId w:val="9"/>
        </w:numPr>
        <w:spacing w:line="360" w:lineRule="auto"/>
        <w:ind w:firstLineChars="0"/>
        <w:rPr>
          <w:rFonts w:ascii="黑体" w:hAnsi="黑体" w:eastAsia="黑体"/>
          <w:sz w:val="24"/>
          <w:szCs w:val="24"/>
        </w:rPr>
      </w:pPr>
      <w:r>
        <w:rPr>
          <w:rFonts w:hint="eastAsia" w:ascii="黑体" w:hAnsi="黑体" w:eastAsia="黑体"/>
          <w:sz w:val="24"/>
          <w:szCs w:val="24"/>
        </w:rPr>
        <w:t>点击检索结果的题名，跳转到单篇显示如上图。</w:t>
      </w:r>
    </w:p>
    <w:p>
      <w:pPr>
        <w:pStyle w:val="31"/>
        <w:numPr>
          <w:ilvl w:val="0"/>
          <w:numId w:val="9"/>
        </w:numPr>
        <w:spacing w:line="360" w:lineRule="auto"/>
        <w:ind w:firstLineChars="0"/>
        <w:rPr>
          <w:rFonts w:ascii="黑体" w:hAnsi="黑体" w:eastAsia="黑体"/>
          <w:sz w:val="24"/>
          <w:szCs w:val="24"/>
        </w:rPr>
      </w:pPr>
      <w:r>
        <w:rPr>
          <w:rFonts w:hint="eastAsia" w:ascii="黑体" w:hAnsi="黑体" w:eastAsia="黑体"/>
          <w:sz w:val="24"/>
          <w:szCs w:val="24"/>
        </w:rPr>
        <w:t>左侧</w:t>
      </w:r>
      <w:r>
        <w:rPr>
          <w:rFonts w:ascii="黑体" w:hAnsi="黑体" w:eastAsia="黑体"/>
          <w:sz w:val="24"/>
          <w:szCs w:val="24"/>
        </w:rPr>
        <w:t>显示字段名称，右侧是字段内容</w:t>
      </w:r>
      <w:r>
        <w:rPr>
          <w:rFonts w:hint="eastAsia" w:ascii="黑体" w:hAnsi="黑体" w:eastAsia="黑体"/>
          <w:sz w:val="24"/>
          <w:szCs w:val="24"/>
        </w:rPr>
        <w:t>，最下方</w:t>
      </w:r>
      <w:r>
        <w:rPr>
          <w:rFonts w:ascii="黑体" w:hAnsi="黑体" w:eastAsia="黑体"/>
          <w:sz w:val="24"/>
          <w:szCs w:val="24"/>
        </w:rPr>
        <w:t>如果不具备</w:t>
      </w:r>
      <w:r>
        <w:rPr>
          <w:rFonts w:hint="eastAsia" w:ascii="黑体" w:hAnsi="黑体" w:eastAsia="黑体"/>
          <w:sz w:val="24"/>
          <w:szCs w:val="24"/>
        </w:rPr>
        <w:t>权限</w:t>
      </w:r>
      <w:r>
        <w:rPr>
          <w:rFonts w:ascii="黑体" w:hAnsi="黑体" w:eastAsia="黑体"/>
          <w:sz w:val="24"/>
          <w:szCs w:val="24"/>
        </w:rPr>
        <w:t>将显示价格</w:t>
      </w:r>
      <w:r>
        <w:rPr>
          <w:rFonts w:hint="eastAsia" w:ascii="黑体" w:hAnsi="黑体" w:eastAsia="黑体"/>
          <w:sz w:val="24"/>
          <w:szCs w:val="24"/>
        </w:rPr>
        <w:t>，</w:t>
      </w:r>
      <w:r>
        <w:rPr>
          <w:rFonts w:ascii="黑体" w:hAnsi="黑体" w:eastAsia="黑体"/>
          <w:sz w:val="24"/>
          <w:szCs w:val="24"/>
        </w:rPr>
        <w:t>否则显示预览或者下载等按钮。</w:t>
      </w:r>
    </w:p>
    <w:p>
      <w:pPr>
        <w:pStyle w:val="4"/>
        <w:spacing w:line="360" w:lineRule="auto"/>
        <w:rPr>
          <w:rFonts w:ascii="黑体" w:hAnsi="黑体" w:cs="宋体"/>
          <w:sz w:val="28"/>
          <w:szCs w:val="28"/>
        </w:rPr>
      </w:pPr>
      <w:bookmarkStart w:id="26" w:name="_Toc11670"/>
      <w:bookmarkStart w:id="27" w:name="_Toc482285768"/>
      <w:bookmarkStart w:id="28" w:name="_Toc42076237"/>
      <w:r>
        <w:rPr>
          <w:rFonts w:hint="eastAsia" w:ascii="黑体" w:hAnsi="黑体" w:cs="宋体"/>
          <w:sz w:val="28"/>
          <w:szCs w:val="28"/>
        </w:rPr>
        <w:t>5.1.3索引导出</w:t>
      </w:r>
      <w:bookmarkEnd w:id="26"/>
      <w:bookmarkEnd w:id="27"/>
      <w:bookmarkEnd w:id="28"/>
    </w:p>
    <w:p>
      <w:pPr>
        <w:widowControl w:val="0"/>
        <w:numPr>
          <w:ilvl w:val="0"/>
          <w:numId w:val="10"/>
        </w:numPr>
        <w:rPr>
          <w:rFonts w:ascii="黑体" w:hAnsi="黑体"/>
        </w:rPr>
      </w:pPr>
      <w:r>
        <w:rPr>
          <w:rFonts w:hint="eastAsia" w:ascii="黑体" w:hAnsi="黑体"/>
        </w:rPr>
        <w:t>点击</w:t>
      </w:r>
      <w:r>
        <w:rPr>
          <w:rFonts w:ascii="黑体" w:hAnsi="黑体"/>
        </w:rPr>
        <w:t>检索页面的</w:t>
      </w:r>
      <w:r>
        <w:rPr>
          <w:rFonts w:ascii="黑体" w:hAnsi="黑体"/>
        </w:rPr>
        <w:drawing>
          <wp:inline distT="0" distB="0" distL="0" distR="0">
            <wp:extent cx="694690" cy="35179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9"/>
                    <a:stretch>
                      <a:fillRect/>
                    </a:stretch>
                  </pic:blipFill>
                  <pic:spPr>
                    <a:xfrm>
                      <a:off x="0" y="0"/>
                      <a:ext cx="695238" cy="352381"/>
                    </a:xfrm>
                    <a:prstGeom prst="rect">
                      <a:avLst/>
                    </a:prstGeom>
                  </pic:spPr>
                </pic:pic>
              </a:graphicData>
            </a:graphic>
          </wp:inline>
        </w:drawing>
      </w:r>
      <w:r>
        <w:rPr>
          <w:rFonts w:hint="eastAsia" w:ascii="黑体" w:hAnsi="黑体"/>
        </w:rPr>
        <w:t>按钮</w:t>
      </w:r>
      <w:r>
        <w:rPr>
          <w:rFonts w:ascii="黑体" w:hAnsi="黑体"/>
        </w:rPr>
        <w:t>，可以直接导出当前选中的</w:t>
      </w:r>
      <w:r>
        <w:rPr>
          <w:rFonts w:hint="eastAsia" w:ascii="黑体" w:hAnsi="黑体"/>
        </w:rPr>
        <w:t>篇名</w:t>
      </w:r>
      <w:r>
        <w:rPr>
          <w:rFonts w:ascii="黑体" w:hAnsi="黑体"/>
        </w:rPr>
        <w:t>数据。</w:t>
      </w:r>
    </w:p>
    <w:p>
      <w:pPr>
        <w:widowControl w:val="0"/>
        <w:numPr>
          <w:ilvl w:val="0"/>
          <w:numId w:val="10"/>
        </w:numPr>
        <w:ind w:firstLine="0"/>
        <w:rPr>
          <w:rFonts w:ascii="黑体" w:hAnsi="黑体"/>
        </w:rPr>
      </w:pPr>
      <w:r>
        <w:rPr>
          <w:rFonts w:hint="eastAsia" w:ascii="黑体" w:hAnsi="黑体"/>
        </w:rPr>
        <w:t>若没有</w:t>
      </w:r>
      <w:r>
        <w:rPr>
          <w:rFonts w:ascii="黑体" w:hAnsi="黑体"/>
        </w:rPr>
        <w:t>选择数据，</w:t>
      </w:r>
      <w:r>
        <w:rPr>
          <w:rFonts w:hint="eastAsia" w:ascii="黑体" w:hAnsi="黑体"/>
        </w:rPr>
        <w:t>则提示如下</w:t>
      </w:r>
      <w:r>
        <w:rPr>
          <w:rFonts w:ascii="黑体" w:hAnsi="黑体"/>
        </w:rPr>
        <w:t>信息：</w:t>
      </w:r>
    </w:p>
    <w:p>
      <w:pPr>
        <w:ind w:firstLine="420"/>
        <w:jc w:val="center"/>
        <w:rPr>
          <w:rFonts w:ascii="黑体" w:hAnsi="黑体"/>
        </w:rPr>
      </w:pPr>
      <w:r>
        <w:rPr>
          <w:rFonts w:ascii="黑体" w:hAnsi="黑体"/>
        </w:rPr>
        <w:drawing>
          <wp:inline distT="0" distB="0" distL="0" distR="0">
            <wp:extent cx="2957195" cy="588010"/>
            <wp:effectExtent l="0" t="0" r="0"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0"/>
                    <a:stretch>
                      <a:fillRect/>
                    </a:stretch>
                  </pic:blipFill>
                  <pic:spPr>
                    <a:xfrm>
                      <a:off x="0" y="0"/>
                      <a:ext cx="2982050" cy="592922"/>
                    </a:xfrm>
                    <a:prstGeom prst="rect">
                      <a:avLst/>
                    </a:prstGeom>
                  </pic:spPr>
                </pic:pic>
              </a:graphicData>
            </a:graphic>
          </wp:inline>
        </w:drawing>
      </w:r>
    </w:p>
    <w:p>
      <w:pPr>
        <w:pStyle w:val="4"/>
        <w:spacing w:line="360" w:lineRule="auto"/>
        <w:rPr>
          <w:rFonts w:ascii="黑体" w:hAnsi="黑体" w:cs="宋体"/>
          <w:sz w:val="28"/>
          <w:szCs w:val="28"/>
        </w:rPr>
      </w:pPr>
      <w:bookmarkStart w:id="29" w:name="_Toc5291"/>
      <w:bookmarkStart w:id="30" w:name="_Toc482285769"/>
      <w:bookmarkStart w:id="31" w:name="_Toc42076238"/>
      <w:r>
        <w:rPr>
          <w:rFonts w:hint="eastAsia" w:ascii="黑体" w:hAnsi="黑体" w:cs="宋体"/>
          <w:sz w:val="28"/>
          <w:szCs w:val="28"/>
        </w:rPr>
        <w:t>5.1.4定题推送</w:t>
      </w:r>
      <w:bookmarkEnd w:id="29"/>
      <w:bookmarkEnd w:id="30"/>
      <w:bookmarkEnd w:id="31"/>
    </w:p>
    <w:p>
      <w:pPr>
        <w:ind w:left="360"/>
        <w:rPr>
          <w:rFonts w:ascii="黑体" w:hAnsi="黑体"/>
        </w:rPr>
      </w:pPr>
      <w:r>
        <w:rPr>
          <w:rFonts w:hint="eastAsia" w:ascii="黑体" w:hAnsi="黑体"/>
        </w:rPr>
        <w:t>在</w:t>
      </w:r>
      <w:r>
        <w:rPr>
          <w:rFonts w:ascii="黑体" w:hAnsi="黑体"/>
        </w:rPr>
        <w:t>任何</w:t>
      </w:r>
      <w:r>
        <w:rPr>
          <w:rFonts w:hint="eastAsia" w:ascii="黑体" w:hAnsi="黑体"/>
        </w:rPr>
        <w:t>检索</w:t>
      </w:r>
      <w:r>
        <w:rPr>
          <w:rFonts w:ascii="黑体" w:hAnsi="黑体"/>
        </w:rPr>
        <w:t>界面点击</w:t>
      </w:r>
      <w:r>
        <w:rPr>
          <w:rFonts w:ascii="黑体" w:hAnsi="黑体"/>
        </w:rPr>
        <w:drawing>
          <wp:inline distT="0" distB="0" distL="0" distR="0">
            <wp:extent cx="666115" cy="370840"/>
            <wp:effectExtent l="0" t="0" r="63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1"/>
                    <a:stretch>
                      <a:fillRect/>
                    </a:stretch>
                  </pic:blipFill>
                  <pic:spPr>
                    <a:xfrm>
                      <a:off x="0" y="0"/>
                      <a:ext cx="666667" cy="371429"/>
                    </a:xfrm>
                    <a:prstGeom prst="rect">
                      <a:avLst/>
                    </a:prstGeom>
                  </pic:spPr>
                </pic:pic>
              </a:graphicData>
            </a:graphic>
          </wp:inline>
        </w:drawing>
      </w:r>
      <w:r>
        <w:rPr>
          <w:rFonts w:hint="eastAsia" w:ascii="黑体" w:hAnsi="黑体"/>
        </w:rPr>
        <w:t>按钮</w:t>
      </w:r>
      <w:r>
        <w:rPr>
          <w:rFonts w:ascii="黑体" w:hAnsi="黑体"/>
        </w:rPr>
        <w:t>，则弹出定题对话框</w:t>
      </w:r>
      <w:r>
        <w:rPr>
          <w:rFonts w:hint="eastAsia" w:ascii="黑体" w:hAnsi="黑体"/>
        </w:rPr>
        <w:t>如下图</w:t>
      </w:r>
      <w:r>
        <w:rPr>
          <w:rFonts w:ascii="黑体" w:hAnsi="黑体"/>
        </w:rPr>
        <w:t>，</w:t>
      </w:r>
    </w:p>
    <w:p>
      <w:pPr>
        <w:jc w:val="center"/>
        <w:rPr>
          <w:rFonts w:ascii="黑体" w:hAnsi="黑体"/>
        </w:rPr>
      </w:pPr>
      <w:r>
        <w:rPr>
          <w:rFonts w:ascii="黑体" w:hAnsi="黑体"/>
        </w:rPr>
        <w:drawing>
          <wp:inline distT="0" distB="0" distL="0" distR="0">
            <wp:extent cx="4254500" cy="141795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254500" cy="1417955"/>
                    </a:xfrm>
                    <a:prstGeom prst="rect">
                      <a:avLst/>
                    </a:prstGeom>
                    <a:noFill/>
                    <a:ln>
                      <a:noFill/>
                    </a:ln>
                  </pic:spPr>
                </pic:pic>
              </a:graphicData>
            </a:graphic>
          </wp:inline>
        </w:drawing>
      </w:r>
    </w:p>
    <w:p>
      <w:pPr>
        <w:pStyle w:val="31"/>
        <w:numPr>
          <w:ilvl w:val="0"/>
          <w:numId w:val="11"/>
        </w:numPr>
        <w:spacing w:line="360" w:lineRule="auto"/>
        <w:ind w:firstLineChars="0"/>
        <w:rPr>
          <w:rFonts w:ascii="黑体" w:hAnsi="黑体" w:eastAsia="黑体"/>
          <w:sz w:val="24"/>
          <w:szCs w:val="24"/>
        </w:rPr>
      </w:pPr>
      <w:r>
        <w:rPr>
          <w:rFonts w:hint="eastAsia" w:ascii="黑体" w:hAnsi="黑体" w:eastAsia="黑体"/>
          <w:sz w:val="24"/>
          <w:szCs w:val="24"/>
        </w:rPr>
        <w:t>标题</w:t>
      </w:r>
      <w:r>
        <w:rPr>
          <w:rFonts w:ascii="黑体" w:hAnsi="黑体" w:eastAsia="黑体"/>
          <w:sz w:val="24"/>
          <w:szCs w:val="24"/>
        </w:rPr>
        <w:t>，是定题推送的命名</w:t>
      </w:r>
    </w:p>
    <w:p>
      <w:pPr>
        <w:pStyle w:val="31"/>
        <w:numPr>
          <w:ilvl w:val="0"/>
          <w:numId w:val="11"/>
        </w:numPr>
        <w:spacing w:line="360" w:lineRule="auto"/>
        <w:ind w:firstLineChars="0"/>
        <w:rPr>
          <w:rFonts w:ascii="黑体" w:hAnsi="黑体" w:eastAsia="黑体"/>
          <w:sz w:val="24"/>
          <w:szCs w:val="24"/>
        </w:rPr>
      </w:pPr>
      <w:r>
        <w:rPr>
          <w:rFonts w:hint="eastAsia" w:ascii="黑体" w:hAnsi="黑体" w:eastAsia="黑体"/>
          <w:sz w:val="24"/>
          <w:szCs w:val="24"/>
        </w:rPr>
        <w:t>发送</w:t>
      </w:r>
      <w:r>
        <w:rPr>
          <w:rFonts w:ascii="黑体" w:hAnsi="黑体" w:eastAsia="黑体"/>
          <w:sz w:val="24"/>
          <w:szCs w:val="24"/>
        </w:rPr>
        <w:t>频次，是定题推送检测的周期</w:t>
      </w:r>
    </w:p>
    <w:p>
      <w:pPr>
        <w:pStyle w:val="31"/>
        <w:numPr>
          <w:ilvl w:val="0"/>
          <w:numId w:val="11"/>
        </w:numPr>
        <w:spacing w:line="360" w:lineRule="auto"/>
        <w:ind w:firstLineChars="0"/>
        <w:rPr>
          <w:rFonts w:ascii="黑体" w:hAnsi="黑体" w:eastAsia="黑体"/>
          <w:sz w:val="24"/>
          <w:szCs w:val="24"/>
        </w:rPr>
      </w:pPr>
      <w:r>
        <w:rPr>
          <w:rFonts w:hint="eastAsia" w:ascii="黑体" w:hAnsi="黑体" w:eastAsia="黑体"/>
          <w:sz w:val="24"/>
          <w:szCs w:val="24"/>
        </w:rPr>
        <w:t>接收者</w:t>
      </w:r>
      <w:r>
        <w:rPr>
          <w:rFonts w:ascii="黑体" w:hAnsi="黑体" w:eastAsia="黑体"/>
          <w:sz w:val="24"/>
          <w:szCs w:val="24"/>
        </w:rPr>
        <w:t>Email</w:t>
      </w:r>
      <w:r>
        <w:rPr>
          <w:rFonts w:hint="eastAsia" w:ascii="黑体" w:hAnsi="黑体" w:eastAsia="黑体"/>
          <w:sz w:val="24"/>
          <w:szCs w:val="24"/>
        </w:rPr>
        <w:t>，</w:t>
      </w:r>
      <w:r>
        <w:rPr>
          <w:rFonts w:ascii="黑体" w:hAnsi="黑体" w:eastAsia="黑体"/>
          <w:sz w:val="24"/>
          <w:szCs w:val="24"/>
        </w:rPr>
        <w:t>是定题推送结果将要发送的电子邮箱地址。</w:t>
      </w:r>
    </w:p>
    <w:p>
      <w:pPr>
        <w:pStyle w:val="31"/>
        <w:numPr>
          <w:ilvl w:val="0"/>
          <w:numId w:val="11"/>
        </w:numPr>
        <w:spacing w:line="360" w:lineRule="auto"/>
        <w:ind w:firstLineChars="0"/>
        <w:rPr>
          <w:rFonts w:ascii="黑体" w:hAnsi="黑体" w:eastAsia="黑体"/>
          <w:sz w:val="24"/>
          <w:szCs w:val="24"/>
        </w:rPr>
      </w:pPr>
      <w:r>
        <w:rPr>
          <w:rFonts w:hint="eastAsia" w:ascii="黑体" w:hAnsi="黑体" w:eastAsia="黑体"/>
          <w:sz w:val="24"/>
          <w:szCs w:val="24"/>
        </w:rPr>
        <w:t>点击</w:t>
      </w:r>
      <w:r>
        <w:rPr>
          <w:rFonts w:ascii="黑体" w:hAnsi="黑体" w:eastAsia="黑体"/>
          <w:sz w:val="24"/>
          <w:szCs w:val="24"/>
        </w:rPr>
        <w:t>确定，将会以当前检索为定题查询，保存到定题推送。</w:t>
      </w:r>
    </w:p>
    <w:p>
      <w:pPr>
        <w:pStyle w:val="4"/>
        <w:spacing w:line="360" w:lineRule="auto"/>
        <w:rPr>
          <w:rFonts w:ascii="黑体" w:hAnsi="黑体" w:cs="宋体"/>
          <w:sz w:val="28"/>
          <w:szCs w:val="28"/>
        </w:rPr>
      </w:pPr>
      <w:bookmarkStart w:id="32" w:name="_Toc414"/>
      <w:bookmarkStart w:id="33" w:name="_Toc482285770"/>
      <w:bookmarkStart w:id="34" w:name="_Toc42076239"/>
      <w:r>
        <w:rPr>
          <w:rFonts w:hint="eastAsia" w:ascii="黑体" w:hAnsi="黑体" w:cs="宋体"/>
          <w:sz w:val="28"/>
          <w:szCs w:val="28"/>
        </w:rPr>
        <w:t>5.1.5检索历史</w:t>
      </w:r>
      <w:bookmarkEnd w:id="32"/>
      <w:bookmarkEnd w:id="33"/>
      <w:bookmarkEnd w:id="34"/>
    </w:p>
    <w:p>
      <w:pPr>
        <w:pStyle w:val="29"/>
        <w:numPr>
          <w:ilvl w:val="0"/>
          <w:numId w:val="12"/>
        </w:numPr>
        <w:ind w:firstLineChars="0"/>
        <w:rPr>
          <w:rFonts w:ascii="黑体" w:hAnsi="黑体"/>
        </w:rPr>
      </w:pPr>
      <w:r>
        <w:rPr>
          <w:rFonts w:hint="eastAsia" w:ascii="黑体" w:hAnsi="黑体"/>
        </w:rPr>
        <w:t>组织用户</w:t>
      </w:r>
      <w:r>
        <w:rPr>
          <w:rFonts w:ascii="黑体" w:hAnsi="黑体"/>
        </w:rPr>
        <w:t>可通过用户中心的检索历史菜单查看自己的检索历史</w:t>
      </w:r>
      <w:r>
        <w:rPr>
          <w:rFonts w:hint="eastAsia" w:ascii="黑体" w:hAnsi="黑体"/>
        </w:rPr>
        <w:t>，</w:t>
      </w:r>
      <w:r>
        <w:rPr>
          <w:rFonts w:ascii="黑体" w:hAnsi="黑体"/>
        </w:rPr>
        <w:t>如下图所示</w:t>
      </w:r>
      <w:r>
        <w:rPr>
          <w:rFonts w:hint="eastAsia" w:ascii="黑体" w:hAnsi="黑体"/>
        </w:rPr>
        <w:t>。</w:t>
      </w:r>
    </w:p>
    <w:p>
      <w:pPr>
        <w:jc w:val="center"/>
        <w:rPr>
          <w:rFonts w:ascii="黑体" w:hAnsi="黑体"/>
        </w:rPr>
      </w:pPr>
      <w:r>
        <w:rPr>
          <w:rFonts w:ascii="黑体" w:hAnsi="黑体"/>
        </w:rPr>
        <w:drawing>
          <wp:inline distT="0" distB="0" distL="0" distR="0">
            <wp:extent cx="5274310" cy="2614930"/>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3"/>
                    <a:stretch>
                      <a:fillRect/>
                    </a:stretch>
                  </pic:blipFill>
                  <pic:spPr>
                    <a:xfrm>
                      <a:off x="0" y="0"/>
                      <a:ext cx="5274310" cy="2614930"/>
                    </a:xfrm>
                    <a:prstGeom prst="rect">
                      <a:avLst/>
                    </a:prstGeom>
                  </pic:spPr>
                </pic:pic>
              </a:graphicData>
            </a:graphic>
          </wp:inline>
        </w:drawing>
      </w:r>
    </w:p>
    <w:p>
      <w:pPr>
        <w:widowControl w:val="0"/>
        <w:numPr>
          <w:ilvl w:val="0"/>
          <w:numId w:val="13"/>
        </w:numPr>
        <w:rPr>
          <w:rFonts w:ascii="黑体" w:hAnsi="黑体"/>
        </w:rPr>
      </w:pPr>
      <w:r>
        <w:rPr>
          <w:rFonts w:hint="eastAsia" w:ascii="黑体" w:hAnsi="黑体"/>
        </w:rPr>
        <w:t>点击</w:t>
      </w:r>
      <w:r>
        <w:rPr>
          <w:rFonts w:ascii="黑体" w:hAnsi="黑体"/>
        </w:rPr>
        <w:t>定题推送按钮，可以将当前记录加入到定题推送清单。</w:t>
      </w:r>
    </w:p>
    <w:p>
      <w:pPr>
        <w:pStyle w:val="29"/>
        <w:widowControl w:val="0"/>
        <w:numPr>
          <w:ilvl w:val="0"/>
          <w:numId w:val="12"/>
        </w:numPr>
        <w:ind w:firstLineChars="0"/>
        <w:rPr>
          <w:rFonts w:ascii="黑体" w:hAnsi="黑体"/>
        </w:rPr>
      </w:pPr>
      <w:r>
        <w:rPr>
          <w:rFonts w:hint="eastAsia" w:ascii="黑体" w:hAnsi="黑体"/>
        </w:rPr>
        <w:t>普通用户可在我的书房查看检索历史记录详见。</w:t>
      </w:r>
    </w:p>
    <w:p>
      <w:pPr>
        <w:pStyle w:val="4"/>
        <w:spacing w:line="360" w:lineRule="auto"/>
        <w:rPr>
          <w:rFonts w:ascii="黑体" w:hAnsi="黑体" w:cs="宋体"/>
          <w:sz w:val="28"/>
          <w:szCs w:val="28"/>
        </w:rPr>
      </w:pPr>
      <w:bookmarkStart w:id="35" w:name="_Toc23265"/>
      <w:bookmarkStart w:id="36" w:name="_Toc482285771"/>
      <w:bookmarkStart w:id="37" w:name="_Toc42076240"/>
      <w:r>
        <w:rPr>
          <w:rFonts w:hint="eastAsia" w:ascii="黑体" w:hAnsi="黑体" w:cs="宋体"/>
          <w:sz w:val="28"/>
          <w:szCs w:val="28"/>
        </w:rPr>
        <w:t>5.1.6定题推送</w:t>
      </w:r>
      <w:bookmarkEnd w:id="35"/>
      <w:bookmarkEnd w:id="36"/>
      <w:bookmarkEnd w:id="37"/>
    </w:p>
    <w:p>
      <w:pPr>
        <w:ind w:left="425"/>
        <w:rPr>
          <w:rFonts w:ascii="黑体" w:hAnsi="黑体"/>
        </w:rPr>
      </w:pPr>
      <w:r>
        <w:rPr>
          <w:rFonts w:hint="eastAsia" w:ascii="黑体" w:hAnsi="黑体"/>
        </w:rPr>
        <w:t>组织用户</w:t>
      </w:r>
      <w:r>
        <w:rPr>
          <w:rFonts w:ascii="黑体" w:hAnsi="黑体"/>
        </w:rPr>
        <w:t>可通过用户中心查看自己定题推送的信息</w:t>
      </w:r>
      <w:r>
        <w:rPr>
          <w:rFonts w:hint="eastAsia" w:ascii="黑体" w:hAnsi="黑体"/>
        </w:rPr>
        <w:t>，</w:t>
      </w:r>
      <w:r>
        <w:rPr>
          <w:rFonts w:ascii="黑体" w:hAnsi="黑体"/>
        </w:rPr>
        <w:t>如下图所示</w:t>
      </w:r>
      <w:r>
        <w:rPr>
          <w:rFonts w:hint="eastAsia" w:ascii="黑体" w:hAnsi="黑体"/>
        </w:rPr>
        <w:t>。用户可通过定题标题、状态、发送状态等内容查询定题信息。</w:t>
      </w:r>
    </w:p>
    <w:p>
      <w:pPr>
        <w:rPr>
          <w:rFonts w:ascii="黑体" w:hAnsi="黑体"/>
        </w:rPr>
      </w:pPr>
    </w:p>
    <w:p>
      <w:pPr>
        <w:jc w:val="center"/>
        <w:rPr>
          <w:rFonts w:ascii="黑体" w:hAnsi="黑体"/>
        </w:rPr>
      </w:pPr>
      <w:r>
        <w:rPr>
          <w:rFonts w:ascii="黑体" w:hAnsi="黑体"/>
        </w:rPr>
        <w:drawing>
          <wp:inline distT="0" distB="0" distL="0" distR="0">
            <wp:extent cx="5281295" cy="153924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92716" cy="1542828"/>
                    </a:xfrm>
                    <a:prstGeom prst="rect">
                      <a:avLst/>
                    </a:prstGeom>
                    <a:noFill/>
                    <a:ln>
                      <a:noFill/>
                    </a:ln>
                  </pic:spPr>
                </pic:pic>
              </a:graphicData>
            </a:graphic>
          </wp:inline>
        </w:drawing>
      </w:r>
    </w:p>
    <w:p>
      <w:pPr>
        <w:widowControl w:val="0"/>
        <w:numPr>
          <w:ilvl w:val="0"/>
          <w:numId w:val="14"/>
        </w:numPr>
        <w:rPr>
          <w:rFonts w:ascii="黑体" w:hAnsi="黑体"/>
        </w:rPr>
      </w:pPr>
      <w:r>
        <w:rPr>
          <w:rFonts w:ascii="黑体" w:hAnsi="黑体"/>
        </w:rPr>
        <w:t>用户点击编辑按钮可对定题推送的内容进行修改</w:t>
      </w:r>
      <w:r>
        <w:rPr>
          <w:rFonts w:hint="eastAsia" w:ascii="黑体" w:hAnsi="黑体"/>
        </w:rPr>
        <w:t>，</w:t>
      </w:r>
      <w:r>
        <w:rPr>
          <w:rFonts w:ascii="黑体" w:hAnsi="黑体"/>
        </w:rPr>
        <w:t>如下图所示</w:t>
      </w:r>
      <w:r>
        <w:rPr>
          <w:rFonts w:hint="eastAsia" w:ascii="黑体" w:hAnsi="黑体"/>
        </w:rPr>
        <w:t>，</w:t>
      </w:r>
      <w:r>
        <w:rPr>
          <w:rFonts w:ascii="黑体" w:hAnsi="黑体"/>
        </w:rPr>
        <w:t>可修改标题</w:t>
      </w:r>
      <w:r>
        <w:rPr>
          <w:rFonts w:hint="eastAsia" w:ascii="黑体" w:hAnsi="黑体"/>
        </w:rPr>
        <w:t>、</w:t>
      </w:r>
      <w:r>
        <w:rPr>
          <w:rFonts w:ascii="黑体" w:hAnsi="黑体"/>
        </w:rPr>
        <w:t>发送频次</w:t>
      </w:r>
      <w:r>
        <w:rPr>
          <w:rFonts w:hint="eastAsia" w:ascii="黑体" w:hAnsi="黑体"/>
        </w:rPr>
        <w:t>、</w:t>
      </w:r>
      <w:r>
        <w:rPr>
          <w:rFonts w:ascii="黑体" w:hAnsi="黑体"/>
        </w:rPr>
        <w:t>发送状态</w:t>
      </w:r>
      <w:r>
        <w:rPr>
          <w:rFonts w:hint="eastAsia" w:ascii="黑体" w:hAnsi="黑体"/>
        </w:rPr>
        <w:t>、接受邮件等信息。</w:t>
      </w:r>
    </w:p>
    <w:p>
      <w:pPr>
        <w:widowControl w:val="0"/>
        <w:numPr>
          <w:ilvl w:val="0"/>
          <w:numId w:val="14"/>
        </w:numPr>
        <w:rPr>
          <w:rFonts w:ascii="黑体" w:hAnsi="黑体"/>
        </w:rPr>
      </w:pPr>
      <w:r>
        <w:rPr>
          <w:rFonts w:ascii="黑体" w:hAnsi="黑体"/>
        </w:rPr>
        <w:t>用户可通过修改订阅状态</w:t>
      </w:r>
      <w:r>
        <w:rPr>
          <w:rFonts w:hint="eastAsia" w:ascii="黑体" w:hAnsi="黑体"/>
        </w:rPr>
        <w:t>，</w:t>
      </w:r>
      <w:r>
        <w:rPr>
          <w:rFonts w:ascii="黑体" w:hAnsi="黑体"/>
        </w:rPr>
        <w:t>从而取消或继续订阅的状态</w:t>
      </w:r>
      <w:r>
        <w:rPr>
          <w:rFonts w:hint="eastAsia" w:ascii="黑体" w:hAnsi="黑体"/>
        </w:rPr>
        <w:t>。</w:t>
      </w:r>
    </w:p>
    <w:p>
      <w:pPr>
        <w:widowControl w:val="0"/>
        <w:numPr>
          <w:ilvl w:val="0"/>
          <w:numId w:val="14"/>
        </w:numPr>
        <w:rPr>
          <w:rFonts w:ascii="黑体" w:hAnsi="黑体"/>
        </w:rPr>
      </w:pPr>
      <w:r>
        <w:rPr>
          <w:rFonts w:ascii="黑体" w:hAnsi="黑体"/>
        </w:rPr>
        <w:t>Ip用户可通过邮件内容进行定题的退订</w:t>
      </w:r>
      <w:r>
        <w:rPr>
          <w:rFonts w:hint="eastAsia" w:ascii="黑体" w:hAnsi="黑体"/>
        </w:rPr>
        <w:t>。</w:t>
      </w:r>
    </w:p>
    <w:p>
      <w:pPr>
        <w:rPr>
          <w:rFonts w:ascii="黑体" w:hAnsi="黑体"/>
        </w:rPr>
      </w:pPr>
    </w:p>
    <w:p>
      <w:pPr>
        <w:jc w:val="center"/>
        <w:rPr>
          <w:rFonts w:ascii="黑体" w:hAnsi="黑体"/>
        </w:rPr>
      </w:pPr>
      <w:r>
        <w:rPr>
          <w:rFonts w:ascii="黑体" w:hAnsi="黑体"/>
        </w:rPr>
        <w:drawing>
          <wp:inline distT="0" distB="0" distL="0" distR="0">
            <wp:extent cx="3797300" cy="1326515"/>
            <wp:effectExtent l="0" t="0" r="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809411" cy="1331055"/>
                    </a:xfrm>
                    <a:prstGeom prst="rect">
                      <a:avLst/>
                    </a:prstGeom>
                    <a:noFill/>
                    <a:ln>
                      <a:noFill/>
                    </a:ln>
                  </pic:spPr>
                </pic:pic>
              </a:graphicData>
            </a:graphic>
          </wp:inline>
        </w:drawing>
      </w:r>
    </w:p>
    <w:p>
      <w:pPr>
        <w:pStyle w:val="2"/>
        <w:numPr>
          <w:ilvl w:val="0"/>
          <w:numId w:val="1"/>
        </w:numPr>
        <w:spacing w:line="360" w:lineRule="auto"/>
        <w:rPr>
          <w:rFonts w:ascii="黑体" w:hAnsi="黑体"/>
        </w:rPr>
      </w:pPr>
      <w:bookmarkStart w:id="38" w:name="_Toc482285772"/>
      <w:bookmarkStart w:id="39" w:name="_Toc42076241"/>
      <w:r>
        <w:rPr>
          <w:rFonts w:hint="eastAsia" w:ascii="黑体" w:hAnsi="黑体"/>
        </w:rPr>
        <w:t>高级检索</w:t>
      </w:r>
      <w:bookmarkEnd w:id="38"/>
      <w:bookmarkEnd w:id="39"/>
    </w:p>
    <w:p>
      <w:pPr>
        <w:pStyle w:val="3"/>
        <w:numPr>
          <w:ilvl w:val="1"/>
          <w:numId w:val="1"/>
        </w:numPr>
        <w:spacing w:line="360" w:lineRule="auto"/>
        <w:rPr>
          <w:rFonts w:ascii="黑体" w:hAnsi="黑体"/>
        </w:rPr>
      </w:pPr>
      <w:bookmarkStart w:id="40" w:name="_Toc482285773"/>
      <w:bookmarkStart w:id="41" w:name="_Toc42076242"/>
      <w:r>
        <w:rPr>
          <w:rFonts w:hint="eastAsia" w:ascii="黑体" w:hAnsi="黑体"/>
        </w:rPr>
        <w:t>高级检索</w:t>
      </w:r>
      <w:bookmarkEnd w:id="40"/>
      <w:bookmarkEnd w:id="41"/>
    </w:p>
    <w:p>
      <w:pPr>
        <w:ind w:left="0" w:firstLine="0"/>
        <w:rPr>
          <w:rFonts w:ascii="黑体" w:hAnsi="黑体"/>
        </w:rPr>
      </w:pPr>
      <w:r>
        <w:rPr>
          <w:rFonts w:hint="eastAsia" w:ascii="黑体" w:hAnsi="黑体"/>
        </w:rPr>
        <w:t>用户</w:t>
      </w:r>
      <w:r>
        <w:rPr>
          <w:rFonts w:ascii="黑体" w:hAnsi="黑体"/>
        </w:rPr>
        <w:t>可以在首页</w:t>
      </w:r>
      <w:r>
        <w:rPr>
          <w:rFonts w:hint="eastAsia" w:ascii="黑体" w:hAnsi="黑体"/>
        </w:rPr>
        <w:t>点击</w:t>
      </w:r>
      <w:r>
        <w:rPr>
          <w:rFonts w:ascii="黑体" w:hAnsi="黑体"/>
        </w:rPr>
        <w:drawing>
          <wp:inline distT="0" distB="0" distL="0" distR="0">
            <wp:extent cx="724535" cy="302895"/>
            <wp:effectExtent l="0" t="0" r="0" b="190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724535" cy="302895"/>
                    </a:xfrm>
                    <a:prstGeom prst="rect">
                      <a:avLst/>
                    </a:prstGeom>
                    <a:noFill/>
                    <a:ln>
                      <a:noFill/>
                    </a:ln>
                  </pic:spPr>
                </pic:pic>
              </a:graphicData>
            </a:graphic>
          </wp:inline>
        </w:drawing>
      </w:r>
      <w:r>
        <w:rPr>
          <w:rFonts w:ascii="黑体" w:hAnsi="黑体"/>
        </w:rPr>
        <w:t>进行</w:t>
      </w:r>
      <w:r>
        <w:rPr>
          <w:rFonts w:hint="eastAsia" w:ascii="黑体" w:hAnsi="黑体"/>
        </w:rPr>
        <w:t>高级检索：</w:t>
      </w:r>
    </w:p>
    <w:p>
      <w:pPr>
        <w:ind w:left="0" w:firstLine="0"/>
        <w:rPr>
          <w:rFonts w:ascii="黑体" w:hAnsi="黑体"/>
        </w:rPr>
      </w:pPr>
      <w:r>
        <w:drawing>
          <wp:inline distT="0" distB="0" distL="0" distR="0">
            <wp:extent cx="5274310" cy="1278890"/>
            <wp:effectExtent l="0" t="0" r="254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278890"/>
                    </a:xfrm>
                    <a:prstGeom prst="rect">
                      <a:avLst/>
                    </a:prstGeom>
                    <a:noFill/>
                    <a:ln>
                      <a:noFill/>
                    </a:ln>
                  </pic:spPr>
                </pic:pic>
              </a:graphicData>
            </a:graphic>
          </wp:inline>
        </w:drawing>
      </w:r>
    </w:p>
    <w:p>
      <w:pPr>
        <w:ind w:left="0" w:firstLine="0"/>
        <w:rPr>
          <w:rFonts w:ascii="黑体" w:hAnsi="黑体"/>
        </w:rPr>
      </w:pPr>
      <w:r>
        <w:rPr>
          <w:rFonts w:hint="eastAsia" w:ascii="黑体" w:hAnsi="黑体"/>
        </w:rPr>
        <w:t>高级检索页如下图：</w:t>
      </w:r>
    </w:p>
    <w:p>
      <w:pPr>
        <w:ind w:left="0" w:firstLine="0"/>
        <w:rPr>
          <w:rFonts w:ascii="黑体" w:hAnsi="黑体"/>
        </w:rPr>
      </w:pPr>
      <w:r>
        <w:rPr>
          <w:rFonts w:ascii="黑体" w:hAnsi="黑体"/>
        </w:rPr>
        <w:drawing>
          <wp:inline distT="0" distB="0" distL="0" distR="0">
            <wp:extent cx="5274310" cy="1624330"/>
            <wp:effectExtent l="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7"/>
                    <a:stretch>
                      <a:fillRect/>
                    </a:stretch>
                  </pic:blipFill>
                  <pic:spPr>
                    <a:xfrm>
                      <a:off x="0" y="0"/>
                      <a:ext cx="5274310" cy="1624330"/>
                    </a:xfrm>
                    <a:prstGeom prst="rect">
                      <a:avLst/>
                    </a:prstGeom>
                  </pic:spPr>
                </pic:pic>
              </a:graphicData>
            </a:graphic>
          </wp:inline>
        </w:drawing>
      </w:r>
    </w:p>
    <w:p>
      <w:pPr>
        <w:pStyle w:val="31"/>
        <w:numPr>
          <w:ilvl w:val="0"/>
          <w:numId w:val="15"/>
        </w:numPr>
        <w:spacing w:line="360" w:lineRule="auto"/>
        <w:ind w:left="357" w:hanging="357" w:firstLineChars="0"/>
        <w:rPr>
          <w:rFonts w:ascii="黑体" w:hAnsi="黑体" w:eastAsia="黑体" w:cs="Calibri"/>
          <w:sz w:val="24"/>
          <w:szCs w:val="24"/>
        </w:rPr>
      </w:pPr>
      <w:r>
        <w:rPr>
          <w:rFonts w:hint="eastAsia" w:ascii="黑体" w:hAnsi="黑体" w:eastAsia="黑体" w:cs="Calibri"/>
          <w:sz w:val="24"/>
          <w:szCs w:val="24"/>
        </w:rPr>
        <w:t>左侧</w:t>
      </w:r>
      <w:r>
        <w:rPr>
          <w:rFonts w:ascii="黑体" w:hAnsi="黑体" w:eastAsia="黑体" w:cs="Calibri"/>
          <w:sz w:val="24"/>
          <w:szCs w:val="24"/>
        </w:rPr>
        <w:t>是</w:t>
      </w:r>
      <w:r>
        <w:rPr>
          <w:rFonts w:hint="eastAsia" w:ascii="黑体" w:hAnsi="黑体" w:eastAsia="黑体" w:cs="Calibri"/>
          <w:sz w:val="24"/>
          <w:szCs w:val="24"/>
        </w:rPr>
        <w:t>产品</w:t>
      </w:r>
      <w:r>
        <w:rPr>
          <w:rFonts w:ascii="黑体" w:hAnsi="黑体" w:eastAsia="黑体" w:cs="Calibri"/>
          <w:sz w:val="24"/>
          <w:szCs w:val="24"/>
        </w:rPr>
        <w:t>树，用户具备权限的产品可以选择，不具备权限的产品将会变灰而且不允许选择，预告状态的产品也是</w:t>
      </w:r>
      <w:r>
        <w:rPr>
          <w:rFonts w:hint="eastAsia" w:ascii="黑体" w:hAnsi="黑体" w:eastAsia="黑体" w:cs="Calibri"/>
          <w:sz w:val="24"/>
          <w:szCs w:val="24"/>
        </w:rPr>
        <w:t>灰色</w:t>
      </w:r>
      <w:r>
        <w:rPr>
          <w:rFonts w:ascii="黑体" w:hAnsi="黑体" w:eastAsia="黑体" w:cs="Calibri"/>
          <w:sz w:val="24"/>
          <w:szCs w:val="24"/>
        </w:rPr>
        <w:t>的，右侧附带一个</w:t>
      </w:r>
      <w:r>
        <w:rPr>
          <w:rFonts w:hint="eastAsia" w:ascii="黑体" w:hAnsi="黑体" w:eastAsia="黑体" w:cs="Calibri"/>
          <w:sz w:val="24"/>
          <w:szCs w:val="24"/>
        </w:rPr>
        <w:t xml:space="preserve"> “预</w:t>
      </w:r>
      <w:r>
        <w:rPr>
          <w:rFonts w:ascii="黑体" w:hAnsi="黑体" w:eastAsia="黑体" w:cs="Calibri"/>
          <w:sz w:val="24"/>
          <w:szCs w:val="24"/>
        </w:rPr>
        <w:t>”</w:t>
      </w:r>
      <w:r>
        <w:rPr>
          <w:rFonts w:hint="eastAsia" w:ascii="黑体" w:hAnsi="黑体" w:eastAsia="黑体" w:cs="Calibri"/>
          <w:sz w:val="24"/>
          <w:szCs w:val="24"/>
        </w:rPr>
        <w:t>字。</w:t>
      </w:r>
    </w:p>
    <w:p>
      <w:pPr>
        <w:pStyle w:val="31"/>
        <w:numPr>
          <w:ilvl w:val="0"/>
          <w:numId w:val="15"/>
        </w:numPr>
        <w:spacing w:line="360" w:lineRule="auto"/>
        <w:ind w:left="357" w:hanging="357" w:firstLineChars="0"/>
        <w:rPr>
          <w:rFonts w:ascii="黑体" w:hAnsi="黑体" w:eastAsia="黑体" w:cs="Calibri"/>
          <w:sz w:val="24"/>
          <w:szCs w:val="24"/>
        </w:rPr>
      </w:pPr>
      <w:r>
        <w:rPr>
          <w:rFonts w:hint="eastAsia" w:ascii="黑体" w:hAnsi="黑体" w:eastAsia="黑体" w:cs="Calibri"/>
          <w:sz w:val="24"/>
          <w:szCs w:val="24"/>
        </w:rPr>
        <w:t>中间</w:t>
      </w:r>
      <w:r>
        <w:rPr>
          <w:rFonts w:ascii="黑体" w:hAnsi="黑体" w:eastAsia="黑体" w:cs="Calibri"/>
          <w:sz w:val="24"/>
          <w:szCs w:val="24"/>
        </w:rPr>
        <w:t>是检索框</w:t>
      </w:r>
      <w:r>
        <w:rPr>
          <w:rFonts w:hint="eastAsia" w:ascii="黑体" w:hAnsi="黑体" w:eastAsia="黑体" w:cs="Calibri"/>
          <w:sz w:val="24"/>
          <w:szCs w:val="24"/>
        </w:rPr>
        <w:t>，</w:t>
      </w:r>
      <w:r>
        <w:rPr>
          <w:rFonts w:ascii="黑体" w:hAnsi="黑体" w:eastAsia="黑体" w:cs="Calibri"/>
          <w:sz w:val="24"/>
          <w:szCs w:val="24"/>
        </w:rPr>
        <w:t>按照</w:t>
      </w:r>
      <w:r>
        <w:rPr>
          <w:rFonts w:hint="eastAsia" w:ascii="黑体" w:hAnsi="黑体" w:eastAsia="黑体" w:cs="Calibri"/>
          <w:sz w:val="24"/>
          <w:szCs w:val="24"/>
        </w:rPr>
        <w:t>文章</w:t>
      </w:r>
      <w:r>
        <w:rPr>
          <w:rFonts w:ascii="黑体" w:hAnsi="黑体" w:eastAsia="黑体" w:cs="Calibri"/>
          <w:sz w:val="24"/>
          <w:szCs w:val="24"/>
        </w:rPr>
        <w:t>类型分为正文、图片和广告三个检索框</w:t>
      </w:r>
      <w:r>
        <w:rPr>
          <w:rFonts w:hint="eastAsia" w:ascii="黑体" w:hAnsi="黑体" w:eastAsia="黑体" w:cs="Calibri"/>
          <w:sz w:val="24"/>
          <w:szCs w:val="24"/>
        </w:rPr>
        <w:t>。</w:t>
      </w:r>
    </w:p>
    <w:p>
      <w:pPr>
        <w:pStyle w:val="3"/>
        <w:numPr>
          <w:ilvl w:val="1"/>
          <w:numId w:val="1"/>
        </w:numPr>
        <w:spacing w:line="360" w:lineRule="auto"/>
        <w:rPr>
          <w:rFonts w:ascii="黑体" w:hAnsi="黑体"/>
        </w:rPr>
      </w:pPr>
      <w:bookmarkStart w:id="42" w:name="_Toc482285774"/>
      <w:bookmarkStart w:id="43" w:name="_Toc42076243"/>
      <w:r>
        <w:rPr>
          <w:rFonts w:hint="eastAsia" w:ascii="黑体" w:hAnsi="黑体"/>
        </w:rPr>
        <w:t>操作流程</w:t>
      </w:r>
      <w:bookmarkEnd w:id="42"/>
      <w:bookmarkEnd w:id="43"/>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选择</w:t>
      </w:r>
      <w:r>
        <w:rPr>
          <w:rFonts w:ascii="黑体" w:hAnsi="黑体" w:eastAsia="黑体" w:cs="Calibri"/>
          <w:sz w:val="24"/>
          <w:szCs w:val="24"/>
        </w:rPr>
        <w:t>希望检索的产品库</w:t>
      </w:r>
      <w:r>
        <w:rPr>
          <w:rFonts w:hint="eastAsia" w:ascii="黑体" w:hAnsi="黑体" w:eastAsia="黑体" w:cs="Calibri"/>
          <w:sz w:val="24"/>
          <w:szCs w:val="24"/>
        </w:rPr>
        <w:t>，</w:t>
      </w:r>
      <w:r>
        <w:rPr>
          <w:rFonts w:ascii="黑体" w:hAnsi="黑体" w:eastAsia="黑体" w:cs="Calibri"/>
          <w:sz w:val="24"/>
          <w:szCs w:val="24"/>
        </w:rPr>
        <w:t>产品</w:t>
      </w:r>
      <w:r>
        <w:rPr>
          <w:rFonts w:hint="eastAsia" w:ascii="黑体" w:hAnsi="黑体" w:eastAsia="黑体" w:cs="Calibri"/>
          <w:sz w:val="24"/>
          <w:szCs w:val="24"/>
        </w:rPr>
        <w:t>树右</w:t>
      </w:r>
      <w:r>
        <w:rPr>
          <w:rFonts w:ascii="黑体" w:hAnsi="黑体" w:eastAsia="黑体" w:cs="Calibri"/>
          <w:sz w:val="24"/>
          <w:szCs w:val="24"/>
        </w:rPr>
        <w:t>下方的</w:t>
      </w:r>
      <w:r>
        <w:rPr>
          <w:rFonts w:hint="eastAsia" w:ascii="黑体" w:hAnsi="黑体" w:eastAsia="黑体" w:cs="Calibri"/>
          <w:sz w:val="24"/>
          <w:szCs w:val="24"/>
        </w:rPr>
        <w:t xml:space="preserve"> </w:t>
      </w:r>
      <w:r>
        <w:rPr>
          <w:rFonts w:ascii="黑体" w:hAnsi="黑体" w:eastAsia="黑体" w:cs="Calibri"/>
          <w:sz w:val="24"/>
          <w:szCs w:val="24"/>
        </w:rPr>
        <w:t>“</w:t>
      </w:r>
      <w:r>
        <w:rPr>
          <w:rFonts w:hint="eastAsia" w:ascii="黑体" w:hAnsi="黑体" w:eastAsia="黑体" w:cs="Calibri"/>
          <w:sz w:val="24"/>
          <w:szCs w:val="24"/>
        </w:rPr>
        <w:t>全选</w:t>
      </w:r>
      <w:r>
        <w:rPr>
          <w:rFonts w:ascii="黑体" w:hAnsi="黑体" w:eastAsia="黑体" w:cs="Calibri"/>
          <w:sz w:val="24"/>
          <w:szCs w:val="24"/>
        </w:rPr>
        <w:t>”</w:t>
      </w:r>
      <w:r>
        <w:rPr>
          <w:rFonts w:hint="eastAsia" w:ascii="黑体" w:hAnsi="黑体" w:eastAsia="黑体" w:cs="Calibri"/>
          <w:sz w:val="24"/>
          <w:szCs w:val="24"/>
        </w:rPr>
        <w:t>，</w:t>
      </w:r>
      <w:r>
        <w:rPr>
          <w:rFonts w:ascii="黑体" w:hAnsi="黑体" w:eastAsia="黑体" w:cs="Calibri"/>
          <w:sz w:val="24"/>
          <w:szCs w:val="24"/>
        </w:rPr>
        <w:t>点击</w:t>
      </w:r>
      <w:r>
        <w:rPr>
          <w:rFonts w:hint="eastAsia" w:ascii="黑体" w:hAnsi="黑体" w:eastAsia="黑体" w:cs="Calibri"/>
          <w:sz w:val="24"/>
          <w:szCs w:val="24"/>
        </w:rPr>
        <w:t>可以</w:t>
      </w:r>
      <w:r>
        <w:rPr>
          <w:rFonts w:ascii="黑体" w:hAnsi="黑体" w:eastAsia="黑体" w:cs="Calibri"/>
          <w:sz w:val="24"/>
          <w:szCs w:val="24"/>
        </w:rPr>
        <w:t>全部选中或全部不选中</w:t>
      </w:r>
    </w:p>
    <w:p>
      <w:pPr>
        <w:pStyle w:val="31"/>
        <w:numPr>
          <w:ilvl w:val="0"/>
          <w:numId w:val="16"/>
        </w:numPr>
        <w:spacing w:line="360" w:lineRule="auto"/>
        <w:ind w:firstLineChars="0"/>
        <w:jc w:val="left"/>
        <w:rPr>
          <w:rFonts w:ascii="黑体" w:hAnsi="黑体" w:eastAsia="黑体" w:cs="Calibri"/>
          <w:sz w:val="24"/>
          <w:szCs w:val="24"/>
        </w:rPr>
      </w:pPr>
      <w:r>
        <w:rPr>
          <w:rFonts w:hint="eastAsia" w:ascii="黑体" w:hAnsi="黑体" w:eastAsia="黑体" w:cs="Calibri"/>
          <w:sz w:val="24"/>
          <w:szCs w:val="24"/>
        </w:rPr>
        <w:t>切换选择</w:t>
      </w:r>
      <w:r>
        <w:rPr>
          <w:rFonts w:ascii="黑体" w:hAnsi="黑体" w:eastAsia="黑体" w:cs="Calibri"/>
          <w:sz w:val="24"/>
          <w:szCs w:val="24"/>
        </w:rPr>
        <w:t>希望检索的</w:t>
      </w:r>
      <w:r>
        <w:rPr>
          <w:rFonts w:hint="eastAsia" w:ascii="黑体" w:hAnsi="黑体" w:eastAsia="黑体" w:cs="Calibri"/>
          <w:sz w:val="24"/>
          <w:szCs w:val="24"/>
        </w:rPr>
        <w:t>文章</w:t>
      </w:r>
      <w:r>
        <w:rPr>
          <w:rFonts w:ascii="黑体" w:hAnsi="黑体" w:eastAsia="黑体" w:cs="Calibri"/>
          <w:sz w:val="24"/>
          <w:szCs w:val="24"/>
        </w:rPr>
        <w:t>类型</w:t>
      </w:r>
      <w:r>
        <w:rPr>
          <w:rFonts w:hint="eastAsia" w:ascii="黑体" w:hAnsi="黑体" w:eastAsia="黑体" w:cs="Calibri"/>
          <w:sz w:val="24"/>
          <w:szCs w:val="24"/>
        </w:rPr>
        <w:t>，</w:t>
      </w:r>
      <w:r>
        <w:rPr>
          <w:rFonts w:ascii="黑体" w:hAnsi="黑体" w:eastAsia="黑体" w:cs="Calibri"/>
          <w:sz w:val="24"/>
          <w:szCs w:val="24"/>
        </w:rPr>
        <w:t>选择希望检索的字段，点击展开如下</w:t>
      </w:r>
      <w:r>
        <w:rPr>
          <w:rFonts w:hint="eastAsia" w:ascii="黑体" w:hAnsi="黑体" w:eastAsia="黑体" w:cs="Calibri"/>
          <w:sz w:val="24"/>
          <w:szCs w:val="24"/>
        </w:rPr>
        <w:t>图</w:t>
      </w:r>
      <w:r>
        <w:rPr>
          <w:rFonts w:ascii="黑体" w:hAnsi="黑体" w:eastAsia="黑体" w:cs="Calibri"/>
          <w:sz w:val="24"/>
          <w:szCs w:val="24"/>
        </w:rPr>
        <w:t>所示：</w:t>
      </w:r>
    </w:p>
    <w:p>
      <w:pPr>
        <w:pStyle w:val="31"/>
        <w:spacing w:line="360" w:lineRule="auto"/>
        <w:ind w:firstLine="0" w:firstLineChars="0"/>
        <w:jc w:val="center"/>
        <w:rPr>
          <w:rFonts w:ascii="黑体" w:hAnsi="黑体" w:eastAsia="黑体" w:cs="Calibri"/>
          <w:sz w:val="24"/>
          <w:szCs w:val="24"/>
        </w:rPr>
      </w:pPr>
      <w:r>
        <w:rPr>
          <w:rFonts w:ascii="黑体" w:hAnsi="黑体" w:eastAsia="黑体"/>
          <w:sz w:val="24"/>
          <w:szCs w:val="24"/>
        </w:rPr>
        <w:drawing>
          <wp:inline distT="0" distB="0" distL="0" distR="0">
            <wp:extent cx="1166495" cy="171704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166495" cy="1717040"/>
                    </a:xfrm>
                    <a:prstGeom prst="rect">
                      <a:avLst/>
                    </a:prstGeom>
                    <a:noFill/>
                    <a:ln>
                      <a:noFill/>
                    </a:ln>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点击</w:t>
      </w:r>
      <w:r>
        <w:rPr>
          <w:rFonts w:ascii="黑体" w:hAnsi="黑体" w:eastAsia="黑体"/>
        </w:rPr>
        <w:drawing>
          <wp:inline distT="0" distB="0" distL="0" distR="0">
            <wp:extent cx="285115" cy="256540"/>
            <wp:effectExtent l="0" t="0" r="63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9"/>
                    <a:stretch>
                      <a:fillRect/>
                    </a:stretch>
                  </pic:blipFill>
                  <pic:spPr>
                    <a:xfrm>
                      <a:off x="0" y="0"/>
                      <a:ext cx="285714" cy="257143"/>
                    </a:xfrm>
                    <a:prstGeom prst="rect">
                      <a:avLst/>
                    </a:prstGeom>
                  </pic:spPr>
                </pic:pic>
              </a:graphicData>
            </a:graphic>
          </wp:inline>
        </w:drawing>
      </w:r>
      <w:r>
        <w:rPr>
          <w:rFonts w:hint="eastAsia" w:ascii="黑体" w:hAnsi="黑体" w:eastAsia="黑体" w:cs="Calibri"/>
          <w:sz w:val="24"/>
          <w:szCs w:val="24"/>
        </w:rPr>
        <w:t>可以</w:t>
      </w:r>
      <w:r>
        <w:rPr>
          <w:rFonts w:ascii="黑体" w:hAnsi="黑体" w:eastAsia="黑体" w:cs="Calibri"/>
          <w:sz w:val="24"/>
          <w:szCs w:val="24"/>
        </w:rPr>
        <w:t>增加检索，</w:t>
      </w:r>
      <w:r>
        <w:rPr>
          <w:rFonts w:hint="eastAsia" w:ascii="黑体" w:hAnsi="黑体" w:eastAsia="黑体" w:cs="Calibri"/>
          <w:sz w:val="24"/>
          <w:szCs w:val="24"/>
        </w:rPr>
        <w:t>点击</w:t>
      </w:r>
      <w:r>
        <w:rPr>
          <w:rFonts w:ascii="黑体" w:hAnsi="黑体" w:eastAsia="黑体"/>
        </w:rPr>
        <w:drawing>
          <wp:inline distT="0" distB="0" distL="0" distR="0">
            <wp:extent cx="218440" cy="24701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0"/>
                    <a:stretch>
                      <a:fillRect/>
                    </a:stretch>
                  </pic:blipFill>
                  <pic:spPr>
                    <a:xfrm>
                      <a:off x="0" y="0"/>
                      <a:ext cx="219048" cy="247619"/>
                    </a:xfrm>
                    <a:prstGeom prst="rect">
                      <a:avLst/>
                    </a:prstGeom>
                  </pic:spPr>
                </pic:pic>
              </a:graphicData>
            </a:graphic>
          </wp:inline>
        </w:drawing>
      </w:r>
      <w:r>
        <w:rPr>
          <w:rFonts w:hint="eastAsia" w:ascii="黑体" w:hAnsi="黑体" w:eastAsia="黑体" w:cs="Calibri"/>
          <w:sz w:val="24"/>
          <w:szCs w:val="24"/>
        </w:rPr>
        <w:t>可以</w:t>
      </w:r>
      <w:r>
        <w:rPr>
          <w:rFonts w:ascii="黑体" w:hAnsi="黑体" w:eastAsia="黑体" w:cs="Calibri"/>
          <w:sz w:val="24"/>
          <w:szCs w:val="24"/>
        </w:rPr>
        <w:t>删除检索条件</w:t>
      </w:r>
      <w:r>
        <w:rPr>
          <w:rFonts w:hint="eastAsia" w:ascii="黑体" w:hAnsi="黑体" w:eastAsia="黑体" w:cs="Calibri"/>
          <w:sz w:val="24"/>
          <w:szCs w:val="24"/>
        </w:rPr>
        <w:t>，如下图：</w:t>
      </w:r>
    </w:p>
    <w:p>
      <w:pPr>
        <w:pStyle w:val="31"/>
        <w:spacing w:line="360" w:lineRule="auto"/>
        <w:ind w:left="360" w:firstLine="0" w:firstLineChars="0"/>
        <w:jc w:val="center"/>
        <w:rPr>
          <w:rFonts w:ascii="黑体" w:hAnsi="黑体" w:eastAsia="黑体" w:cs="Calibri"/>
          <w:sz w:val="24"/>
          <w:szCs w:val="24"/>
        </w:rPr>
      </w:pPr>
      <w:r>
        <w:rPr>
          <w:rFonts w:ascii="黑体" w:hAnsi="黑体" w:eastAsia="黑体"/>
        </w:rPr>
        <w:drawing>
          <wp:inline distT="0" distB="0" distL="0" distR="0">
            <wp:extent cx="4422140" cy="124079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1"/>
                    <a:stretch>
                      <a:fillRect/>
                    </a:stretch>
                  </pic:blipFill>
                  <pic:spPr>
                    <a:xfrm>
                      <a:off x="0" y="0"/>
                      <a:ext cx="4433361" cy="1244181"/>
                    </a:xfrm>
                    <a:prstGeom prst="rect">
                      <a:avLst/>
                    </a:prstGeom>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条件</w:t>
      </w:r>
      <w:r>
        <w:rPr>
          <w:rFonts w:ascii="黑体" w:hAnsi="黑体" w:eastAsia="黑体" w:cs="Calibri"/>
          <w:sz w:val="24"/>
          <w:szCs w:val="24"/>
        </w:rPr>
        <w:t>组合支持</w:t>
      </w:r>
      <w:r>
        <w:rPr>
          <w:rFonts w:hint="eastAsia" w:ascii="黑体" w:hAnsi="黑体" w:eastAsia="黑体" w:cs="Calibri"/>
          <w:sz w:val="24"/>
          <w:szCs w:val="24"/>
        </w:rPr>
        <w:t>如下</w:t>
      </w:r>
      <w:r>
        <w:rPr>
          <w:rFonts w:ascii="黑体" w:hAnsi="黑体" w:eastAsia="黑体" w:cs="Calibri"/>
          <w:sz w:val="24"/>
          <w:szCs w:val="24"/>
        </w:rPr>
        <w:t>条件：</w:t>
      </w:r>
    </w:p>
    <w:p>
      <w:pPr>
        <w:pStyle w:val="31"/>
        <w:spacing w:line="360" w:lineRule="auto"/>
        <w:ind w:left="360" w:firstLine="0" w:firstLineChars="0"/>
        <w:jc w:val="center"/>
        <w:rPr>
          <w:rFonts w:ascii="黑体" w:hAnsi="黑体" w:eastAsia="黑体" w:cs="Calibri"/>
          <w:sz w:val="24"/>
          <w:szCs w:val="24"/>
        </w:rPr>
      </w:pPr>
      <w:r>
        <w:rPr>
          <w:rFonts w:ascii="黑体" w:hAnsi="黑体" w:eastAsia="黑体"/>
        </w:rPr>
        <w:drawing>
          <wp:inline distT="0" distB="0" distL="0" distR="0">
            <wp:extent cx="1009015" cy="847090"/>
            <wp:effectExtent l="0" t="0" r="63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2"/>
                    <a:stretch>
                      <a:fillRect/>
                    </a:stretch>
                  </pic:blipFill>
                  <pic:spPr>
                    <a:xfrm>
                      <a:off x="0" y="0"/>
                      <a:ext cx="1009524" cy="847619"/>
                    </a:xfrm>
                    <a:prstGeom prst="rect">
                      <a:avLst/>
                    </a:prstGeom>
                  </pic:spPr>
                </pic:pic>
              </a:graphicData>
            </a:graphic>
          </wp:inline>
        </w:drawing>
      </w:r>
    </w:p>
    <w:p>
      <w:pPr>
        <w:pStyle w:val="31"/>
        <w:spacing w:line="360" w:lineRule="auto"/>
        <w:ind w:left="360" w:firstLine="0" w:firstLineChars="0"/>
        <w:rPr>
          <w:rFonts w:ascii="黑体" w:hAnsi="黑体" w:eastAsia="黑体" w:cs="Calibri"/>
          <w:sz w:val="24"/>
          <w:szCs w:val="24"/>
        </w:rPr>
      </w:pPr>
      <w:r>
        <w:rPr>
          <w:rFonts w:hint="eastAsia" w:ascii="黑体" w:hAnsi="黑体" w:eastAsia="黑体" w:cs="Calibri"/>
          <w:sz w:val="24"/>
          <w:szCs w:val="24"/>
        </w:rPr>
        <w:t>与</w:t>
      </w:r>
      <w:r>
        <w:rPr>
          <w:rFonts w:ascii="黑体" w:hAnsi="黑体" w:eastAsia="黑体" w:cs="Calibri"/>
          <w:sz w:val="24"/>
          <w:szCs w:val="24"/>
        </w:rPr>
        <w:t>：</w:t>
      </w:r>
      <w:r>
        <w:rPr>
          <w:rFonts w:hint="eastAsia" w:ascii="黑体" w:hAnsi="黑体" w:eastAsia="黑体" w:cs="Calibri"/>
          <w:sz w:val="24"/>
          <w:szCs w:val="24"/>
        </w:rPr>
        <w:t xml:space="preserve"> </w:t>
      </w:r>
      <w:r>
        <w:rPr>
          <w:rFonts w:ascii="黑体" w:hAnsi="黑体" w:eastAsia="黑体" w:cs="Calibri"/>
          <w:sz w:val="24"/>
          <w:szCs w:val="24"/>
        </w:rPr>
        <w:t>(</w:t>
      </w:r>
      <w:r>
        <w:rPr>
          <w:rFonts w:hint="eastAsia" w:ascii="黑体" w:hAnsi="黑体" w:eastAsia="黑体" w:cs="Calibri"/>
          <w:sz w:val="24"/>
          <w:szCs w:val="24"/>
        </w:rPr>
        <w:t>A与</w:t>
      </w:r>
      <w:r>
        <w:rPr>
          <w:rFonts w:ascii="黑体" w:hAnsi="黑体" w:eastAsia="黑体" w:cs="Calibri"/>
          <w:sz w:val="24"/>
          <w:szCs w:val="24"/>
        </w:rPr>
        <w:t>B)</w:t>
      </w:r>
      <w:r>
        <w:rPr>
          <w:rFonts w:hint="eastAsia" w:ascii="黑体" w:hAnsi="黑体" w:eastAsia="黑体" w:cs="Calibri"/>
          <w:sz w:val="24"/>
          <w:szCs w:val="24"/>
        </w:rPr>
        <w:t>表示同时</w:t>
      </w:r>
      <w:r>
        <w:rPr>
          <w:rFonts w:ascii="黑体" w:hAnsi="黑体" w:eastAsia="黑体" w:cs="Calibri"/>
          <w:sz w:val="24"/>
          <w:szCs w:val="24"/>
        </w:rPr>
        <w:t>满足 A和</w:t>
      </w:r>
      <w:r>
        <w:rPr>
          <w:rFonts w:hint="eastAsia" w:ascii="黑体" w:hAnsi="黑体" w:eastAsia="黑体" w:cs="Calibri"/>
          <w:sz w:val="24"/>
          <w:szCs w:val="24"/>
        </w:rPr>
        <w:t>B的</w:t>
      </w:r>
      <w:r>
        <w:rPr>
          <w:rFonts w:ascii="黑体" w:hAnsi="黑体" w:eastAsia="黑体" w:cs="Calibri"/>
          <w:sz w:val="24"/>
          <w:szCs w:val="24"/>
        </w:rPr>
        <w:t>条件</w:t>
      </w:r>
    </w:p>
    <w:p>
      <w:pPr>
        <w:pStyle w:val="31"/>
        <w:spacing w:line="360" w:lineRule="auto"/>
        <w:ind w:left="360" w:firstLine="0" w:firstLineChars="0"/>
        <w:rPr>
          <w:rFonts w:ascii="黑体" w:hAnsi="黑体" w:eastAsia="黑体" w:cs="Calibri"/>
          <w:sz w:val="24"/>
          <w:szCs w:val="24"/>
        </w:rPr>
      </w:pPr>
      <w:r>
        <w:rPr>
          <w:rFonts w:hint="eastAsia" w:ascii="黑体" w:hAnsi="黑体" w:eastAsia="黑体" w:cs="Calibri"/>
          <w:sz w:val="24"/>
          <w:szCs w:val="24"/>
        </w:rPr>
        <w:t>或</w:t>
      </w:r>
      <w:r>
        <w:rPr>
          <w:rFonts w:ascii="黑体" w:hAnsi="黑体" w:eastAsia="黑体" w:cs="Calibri"/>
          <w:sz w:val="24"/>
          <w:szCs w:val="24"/>
        </w:rPr>
        <w:t>：</w:t>
      </w:r>
      <w:r>
        <w:rPr>
          <w:rFonts w:hint="eastAsia" w:ascii="黑体" w:hAnsi="黑体" w:eastAsia="黑体" w:cs="Calibri"/>
          <w:sz w:val="24"/>
          <w:szCs w:val="24"/>
        </w:rPr>
        <w:t xml:space="preserve"> </w:t>
      </w:r>
      <w:r>
        <w:rPr>
          <w:rFonts w:ascii="黑体" w:hAnsi="黑体" w:eastAsia="黑体" w:cs="Calibri"/>
          <w:sz w:val="24"/>
          <w:szCs w:val="24"/>
        </w:rPr>
        <w:t>(</w:t>
      </w:r>
      <w:r>
        <w:rPr>
          <w:rFonts w:hint="eastAsia" w:ascii="黑体" w:hAnsi="黑体" w:eastAsia="黑体" w:cs="Calibri"/>
          <w:sz w:val="24"/>
          <w:szCs w:val="24"/>
        </w:rPr>
        <w:t>A或</w:t>
      </w:r>
      <w:r>
        <w:rPr>
          <w:rFonts w:ascii="黑体" w:hAnsi="黑体" w:eastAsia="黑体" w:cs="Calibri"/>
          <w:sz w:val="24"/>
          <w:szCs w:val="24"/>
        </w:rPr>
        <w:t>B)</w:t>
      </w:r>
      <w:r>
        <w:rPr>
          <w:rFonts w:hint="eastAsia" w:ascii="黑体" w:hAnsi="黑体" w:eastAsia="黑体" w:cs="Calibri"/>
          <w:sz w:val="24"/>
          <w:szCs w:val="24"/>
        </w:rPr>
        <w:t>表示只要</w:t>
      </w:r>
      <w:r>
        <w:rPr>
          <w:rFonts w:ascii="黑体" w:hAnsi="黑体" w:eastAsia="黑体" w:cs="Calibri"/>
          <w:sz w:val="24"/>
          <w:szCs w:val="24"/>
        </w:rPr>
        <w:t>满足 A</w:t>
      </w:r>
      <w:r>
        <w:rPr>
          <w:rFonts w:hint="eastAsia" w:ascii="黑体" w:hAnsi="黑体" w:eastAsia="黑体" w:cs="Calibri"/>
          <w:sz w:val="24"/>
          <w:szCs w:val="24"/>
        </w:rPr>
        <w:t>或B的</w:t>
      </w:r>
      <w:r>
        <w:rPr>
          <w:rFonts w:ascii="黑体" w:hAnsi="黑体" w:eastAsia="黑体" w:cs="Calibri"/>
          <w:sz w:val="24"/>
          <w:szCs w:val="24"/>
        </w:rPr>
        <w:t>条件</w:t>
      </w:r>
    </w:p>
    <w:p>
      <w:pPr>
        <w:pStyle w:val="31"/>
        <w:spacing w:line="360" w:lineRule="auto"/>
        <w:ind w:left="360" w:firstLine="0" w:firstLineChars="0"/>
        <w:rPr>
          <w:rFonts w:ascii="黑体" w:hAnsi="黑体" w:eastAsia="黑体" w:cs="Calibri"/>
          <w:sz w:val="24"/>
          <w:szCs w:val="24"/>
        </w:rPr>
      </w:pPr>
      <w:r>
        <w:rPr>
          <w:rFonts w:hint="eastAsia" w:ascii="黑体" w:hAnsi="黑体" w:eastAsia="黑体" w:cs="Calibri"/>
          <w:sz w:val="24"/>
          <w:szCs w:val="24"/>
        </w:rPr>
        <w:t>非</w:t>
      </w:r>
      <w:r>
        <w:rPr>
          <w:rFonts w:ascii="黑体" w:hAnsi="黑体" w:eastAsia="黑体" w:cs="Calibri"/>
          <w:sz w:val="24"/>
          <w:szCs w:val="24"/>
        </w:rPr>
        <w:t>：</w:t>
      </w:r>
      <w:r>
        <w:rPr>
          <w:rFonts w:hint="eastAsia" w:ascii="黑体" w:hAnsi="黑体" w:eastAsia="黑体" w:cs="Calibri"/>
          <w:sz w:val="24"/>
          <w:szCs w:val="24"/>
        </w:rPr>
        <w:t xml:space="preserve"> </w:t>
      </w:r>
      <w:r>
        <w:rPr>
          <w:rFonts w:ascii="黑体" w:hAnsi="黑体" w:eastAsia="黑体" w:cs="Calibri"/>
          <w:sz w:val="24"/>
          <w:szCs w:val="24"/>
        </w:rPr>
        <w:t>(</w:t>
      </w:r>
      <w:r>
        <w:rPr>
          <w:rFonts w:hint="eastAsia" w:ascii="黑体" w:hAnsi="黑体" w:eastAsia="黑体" w:cs="Calibri"/>
          <w:sz w:val="24"/>
          <w:szCs w:val="24"/>
        </w:rPr>
        <w:t>非A与非</w:t>
      </w:r>
      <w:r>
        <w:rPr>
          <w:rFonts w:ascii="黑体" w:hAnsi="黑体" w:eastAsia="黑体" w:cs="Calibri"/>
          <w:sz w:val="24"/>
          <w:szCs w:val="24"/>
        </w:rPr>
        <w:t>B)</w:t>
      </w:r>
      <w:r>
        <w:rPr>
          <w:rFonts w:hint="eastAsia" w:ascii="黑体" w:hAnsi="黑体" w:eastAsia="黑体" w:cs="Calibri"/>
          <w:sz w:val="24"/>
          <w:szCs w:val="24"/>
        </w:rPr>
        <w:t>表示同时不</w:t>
      </w:r>
      <w:r>
        <w:rPr>
          <w:rFonts w:ascii="黑体" w:hAnsi="黑体" w:eastAsia="黑体" w:cs="Calibri"/>
          <w:sz w:val="24"/>
          <w:szCs w:val="24"/>
        </w:rPr>
        <w:t>满足 A</w:t>
      </w:r>
      <w:r>
        <w:rPr>
          <w:rFonts w:hint="eastAsia" w:ascii="黑体" w:hAnsi="黑体" w:eastAsia="黑体" w:cs="Calibri"/>
          <w:sz w:val="24"/>
          <w:szCs w:val="24"/>
        </w:rPr>
        <w:t>和B的</w:t>
      </w:r>
      <w:r>
        <w:rPr>
          <w:rFonts w:ascii="黑体" w:hAnsi="黑体" w:eastAsia="黑体" w:cs="Calibri"/>
          <w:sz w:val="24"/>
          <w:szCs w:val="24"/>
        </w:rPr>
        <w:t>条件</w:t>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选择每一个</w:t>
      </w:r>
      <w:r>
        <w:rPr>
          <w:rFonts w:ascii="黑体" w:hAnsi="黑体" w:eastAsia="黑体" w:cs="Calibri"/>
          <w:sz w:val="24"/>
          <w:szCs w:val="24"/>
        </w:rPr>
        <w:t>条件的</w:t>
      </w:r>
      <w:r>
        <w:rPr>
          <w:rFonts w:hint="eastAsia" w:ascii="黑体" w:hAnsi="黑体" w:eastAsia="黑体" w:cs="Calibri"/>
          <w:sz w:val="24"/>
          <w:szCs w:val="24"/>
        </w:rPr>
        <w:t>检索</w:t>
      </w:r>
      <w:r>
        <w:rPr>
          <w:rFonts w:ascii="黑体" w:hAnsi="黑体" w:eastAsia="黑体" w:cs="Calibri"/>
          <w:sz w:val="24"/>
          <w:szCs w:val="24"/>
        </w:rPr>
        <w:t>选项</w:t>
      </w:r>
    </w:p>
    <w:p>
      <w:pPr>
        <w:jc w:val="center"/>
        <w:rPr>
          <w:rFonts w:ascii="黑体" w:hAnsi="黑体" w:cs="Calibri"/>
          <w:szCs w:val="24"/>
        </w:rPr>
      </w:pPr>
      <w:r>
        <w:rPr>
          <w:rFonts w:ascii="黑体" w:hAnsi="黑体"/>
          <w:szCs w:val="24"/>
        </w:rPr>
        <w:drawing>
          <wp:inline distT="0" distB="0" distL="0" distR="0">
            <wp:extent cx="727710" cy="596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727710" cy="596900"/>
                    </a:xfrm>
                    <a:prstGeom prst="rect">
                      <a:avLst/>
                    </a:prstGeom>
                    <a:noFill/>
                    <a:ln>
                      <a:noFill/>
                    </a:ln>
                  </pic:spPr>
                </pic:pic>
              </a:graphicData>
            </a:graphic>
          </wp:inline>
        </w:drawing>
      </w:r>
    </w:p>
    <w:p>
      <w:pPr>
        <w:rPr>
          <w:rFonts w:ascii="黑体" w:hAnsi="黑体" w:cs="Calibri"/>
          <w:szCs w:val="24"/>
        </w:rPr>
      </w:pPr>
      <w:r>
        <w:rPr>
          <w:rFonts w:ascii="黑体" w:hAnsi="黑体" w:cs="Calibri"/>
          <w:szCs w:val="24"/>
        </w:rPr>
        <w:tab/>
      </w:r>
      <w:r>
        <w:rPr>
          <w:rFonts w:hint="eastAsia" w:ascii="黑体" w:hAnsi="黑体" w:cs="Calibri"/>
          <w:szCs w:val="24"/>
        </w:rPr>
        <w:t>对于</w:t>
      </w:r>
      <w:r>
        <w:rPr>
          <w:rFonts w:ascii="黑体" w:hAnsi="黑体" w:cs="Calibri"/>
          <w:szCs w:val="24"/>
        </w:rPr>
        <w:t>支持分词的字段，选择</w:t>
      </w:r>
      <w:r>
        <w:rPr>
          <w:rFonts w:hint="eastAsia" w:ascii="黑体" w:hAnsi="黑体" w:cs="Calibri"/>
          <w:szCs w:val="24"/>
        </w:rPr>
        <w:t>模糊</w:t>
      </w:r>
      <w:r>
        <w:rPr>
          <w:rFonts w:ascii="黑体" w:hAnsi="黑体" w:cs="Calibri"/>
          <w:szCs w:val="24"/>
        </w:rPr>
        <w:t>表示启用分词，可以部分匹配，选择精确表示不支持分词，</w:t>
      </w:r>
      <w:r>
        <w:rPr>
          <w:rFonts w:hint="eastAsia" w:ascii="黑体" w:hAnsi="黑体" w:cs="Calibri"/>
          <w:szCs w:val="24"/>
        </w:rPr>
        <w:t>整个</w:t>
      </w:r>
      <w:r>
        <w:rPr>
          <w:rFonts w:ascii="黑体" w:hAnsi="黑体" w:cs="Calibri"/>
          <w:szCs w:val="24"/>
        </w:rPr>
        <w:t>词组匹配。</w:t>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选择</w:t>
      </w:r>
      <w:r>
        <w:rPr>
          <w:rFonts w:ascii="黑体" w:hAnsi="黑体" w:eastAsia="黑体" w:cs="Calibri"/>
          <w:sz w:val="24"/>
          <w:szCs w:val="24"/>
        </w:rPr>
        <w:t>时间跨度范围</w:t>
      </w:r>
      <w:r>
        <w:rPr>
          <w:rFonts w:hint="eastAsia" w:ascii="黑体" w:hAnsi="黑体" w:eastAsia="黑体" w:cs="Calibri"/>
          <w:sz w:val="24"/>
          <w:szCs w:val="24"/>
        </w:rPr>
        <w:t>：</w:t>
      </w:r>
      <w:r>
        <w:rPr>
          <w:rFonts w:ascii="黑体" w:hAnsi="黑体" w:eastAsia="黑体"/>
        </w:rPr>
        <w:drawing>
          <wp:inline distT="0" distB="0" distL="0" distR="0">
            <wp:extent cx="2104390" cy="37084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4"/>
                    <a:stretch>
                      <a:fillRect/>
                    </a:stretch>
                  </pic:blipFill>
                  <pic:spPr>
                    <a:xfrm>
                      <a:off x="0" y="0"/>
                      <a:ext cx="2104762" cy="371429"/>
                    </a:xfrm>
                    <a:prstGeom prst="rect">
                      <a:avLst/>
                    </a:prstGeom>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选择</w:t>
      </w:r>
      <w:r>
        <w:rPr>
          <w:rFonts w:ascii="黑体" w:hAnsi="黑体" w:eastAsia="黑体" w:cs="Calibri"/>
          <w:sz w:val="24"/>
          <w:szCs w:val="24"/>
        </w:rPr>
        <w:t>本次检索和上次检索的</w:t>
      </w:r>
      <w:r>
        <w:rPr>
          <w:rFonts w:hint="eastAsia" w:ascii="黑体" w:hAnsi="黑体" w:eastAsia="黑体" w:cs="Calibri"/>
          <w:sz w:val="24"/>
          <w:szCs w:val="24"/>
        </w:rPr>
        <w:t>组合</w:t>
      </w:r>
      <w:r>
        <w:rPr>
          <w:rFonts w:ascii="黑体" w:hAnsi="黑体" w:eastAsia="黑体" w:cs="Calibri"/>
          <w:sz w:val="24"/>
          <w:szCs w:val="24"/>
        </w:rPr>
        <w:t>关系，</w:t>
      </w:r>
    </w:p>
    <w:p>
      <w:pPr>
        <w:jc w:val="center"/>
        <w:rPr>
          <w:rFonts w:ascii="黑体" w:hAnsi="黑体" w:cs="Calibri"/>
          <w:szCs w:val="24"/>
        </w:rPr>
      </w:pPr>
      <w:r>
        <w:rPr>
          <w:rFonts w:ascii="黑体" w:hAnsi="黑体"/>
          <w:szCs w:val="24"/>
        </w:rPr>
        <w:drawing>
          <wp:inline distT="0" distB="0" distL="0" distR="0">
            <wp:extent cx="1045210" cy="765175"/>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045210" cy="765175"/>
                    </a:xfrm>
                    <a:prstGeom prst="rect">
                      <a:avLst/>
                    </a:prstGeom>
                    <a:noFill/>
                    <a:ln>
                      <a:noFill/>
                    </a:ln>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点击</w:t>
      </w:r>
      <w:r>
        <w:rPr>
          <w:rFonts w:ascii="黑体" w:hAnsi="黑体" w:eastAsia="黑体" w:cs="Calibri"/>
          <w:sz w:val="24"/>
          <w:szCs w:val="24"/>
        </w:rPr>
        <w:t>检索结果，将会立即呈现</w:t>
      </w:r>
      <w:r>
        <w:rPr>
          <w:rFonts w:hint="eastAsia" w:ascii="黑体" w:hAnsi="黑体" w:eastAsia="黑体" w:cs="Calibri"/>
          <w:sz w:val="24"/>
          <w:szCs w:val="24"/>
        </w:rPr>
        <w:t>检索</w:t>
      </w:r>
      <w:r>
        <w:rPr>
          <w:rFonts w:ascii="黑体" w:hAnsi="黑体" w:eastAsia="黑体" w:cs="Calibri"/>
          <w:sz w:val="24"/>
          <w:szCs w:val="24"/>
        </w:rPr>
        <w:t>结果。</w:t>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高级</w:t>
      </w:r>
      <w:r>
        <w:rPr>
          <w:rFonts w:ascii="黑体" w:hAnsi="黑体" w:eastAsia="黑体" w:cs="Calibri"/>
          <w:sz w:val="24"/>
          <w:szCs w:val="24"/>
        </w:rPr>
        <w:t>检索</w:t>
      </w:r>
      <w:r>
        <w:rPr>
          <w:rFonts w:hint="eastAsia" w:ascii="黑体" w:hAnsi="黑体" w:eastAsia="黑体" w:cs="Calibri"/>
          <w:sz w:val="24"/>
          <w:szCs w:val="24"/>
        </w:rPr>
        <w:t>必须</w:t>
      </w:r>
      <w:r>
        <w:rPr>
          <w:rFonts w:ascii="黑体" w:hAnsi="黑体" w:eastAsia="黑体" w:cs="Calibri"/>
          <w:sz w:val="24"/>
          <w:szCs w:val="24"/>
        </w:rPr>
        <w:t>选择产品树至少一个</w:t>
      </w:r>
      <w:r>
        <w:rPr>
          <w:rFonts w:hint="eastAsia" w:ascii="黑体" w:hAnsi="黑体" w:eastAsia="黑体" w:cs="Calibri"/>
          <w:sz w:val="24"/>
          <w:szCs w:val="24"/>
        </w:rPr>
        <w:t>产品</w:t>
      </w:r>
      <w:r>
        <w:rPr>
          <w:rFonts w:ascii="黑体" w:hAnsi="黑体" w:eastAsia="黑体" w:cs="Calibri"/>
          <w:sz w:val="24"/>
          <w:szCs w:val="24"/>
        </w:rPr>
        <w:t>节点，否则会收到如下提示</w:t>
      </w:r>
      <w:r>
        <w:rPr>
          <w:rFonts w:hint="eastAsia" w:ascii="黑体" w:hAnsi="黑体" w:eastAsia="黑体" w:cs="Calibri"/>
          <w:sz w:val="24"/>
          <w:szCs w:val="24"/>
        </w:rPr>
        <w:t>：</w:t>
      </w:r>
    </w:p>
    <w:p>
      <w:pPr>
        <w:pStyle w:val="31"/>
        <w:spacing w:line="360" w:lineRule="auto"/>
        <w:ind w:firstLine="0" w:firstLineChars="0"/>
        <w:jc w:val="center"/>
        <w:rPr>
          <w:rFonts w:ascii="黑体" w:hAnsi="黑体" w:eastAsia="黑体" w:cs="Calibri"/>
          <w:sz w:val="24"/>
          <w:szCs w:val="24"/>
        </w:rPr>
      </w:pPr>
      <w:r>
        <w:rPr>
          <w:rFonts w:ascii="黑体" w:hAnsi="黑体" w:eastAsia="黑体"/>
        </w:rPr>
        <w:drawing>
          <wp:inline distT="0" distB="0" distL="0" distR="0">
            <wp:extent cx="3228340" cy="753745"/>
            <wp:effectExtent l="0" t="0" r="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6"/>
                    <a:stretch>
                      <a:fillRect/>
                    </a:stretch>
                  </pic:blipFill>
                  <pic:spPr>
                    <a:xfrm>
                      <a:off x="0" y="0"/>
                      <a:ext cx="3246728" cy="758165"/>
                    </a:xfrm>
                    <a:prstGeom prst="rect">
                      <a:avLst/>
                    </a:prstGeom>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高级检索</w:t>
      </w:r>
      <w:r>
        <w:rPr>
          <w:rFonts w:ascii="黑体" w:hAnsi="黑体" w:eastAsia="黑体" w:cs="Calibri"/>
          <w:sz w:val="24"/>
          <w:szCs w:val="24"/>
        </w:rPr>
        <w:t>中，选择产品树节点发生变化</w:t>
      </w:r>
      <w:r>
        <w:rPr>
          <w:rFonts w:hint="eastAsia" w:ascii="黑体" w:hAnsi="黑体" w:eastAsia="黑体" w:cs="Calibri"/>
          <w:sz w:val="24"/>
          <w:szCs w:val="24"/>
        </w:rPr>
        <w:t>，</w:t>
      </w:r>
      <w:r>
        <w:rPr>
          <w:rFonts w:ascii="黑体" w:hAnsi="黑体" w:eastAsia="黑体" w:cs="Calibri"/>
          <w:sz w:val="24"/>
          <w:szCs w:val="24"/>
        </w:rPr>
        <w:t>对应的</w:t>
      </w:r>
      <w:r>
        <w:rPr>
          <w:rFonts w:hint="eastAsia" w:ascii="黑体" w:hAnsi="黑体" w:eastAsia="黑体" w:cs="Calibri"/>
          <w:sz w:val="24"/>
          <w:szCs w:val="24"/>
        </w:rPr>
        <w:t>高级</w:t>
      </w:r>
      <w:r>
        <w:rPr>
          <w:rFonts w:ascii="黑体" w:hAnsi="黑体" w:eastAsia="黑体" w:cs="Calibri"/>
          <w:sz w:val="24"/>
          <w:szCs w:val="24"/>
        </w:rPr>
        <w:t>检索字段也会发生变化，</w:t>
      </w:r>
      <w:r>
        <w:rPr>
          <w:rFonts w:hint="eastAsia" w:ascii="黑体" w:hAnsi="黑体" w:eastAsia="黑体" w:cs="Calibri"/>
          <w:sz w:val="24"/>
          <w:szCs w:val="24"/>
        </w:rPr>
        <w:t>会自动根据</w:t>
      </w:r>
      <w:r>
        <w:rPr>
          <w:rFonts w:ascii="黑体" w:hAnsi="黑体" w:eastAsia="黑体" w:cs="Calibri"/>
          <w:sz w:val="24"/>
          <w:szCs w:val="24"/>
        </w:rPr>
        <w:t>选择的产品组合确定支持的字段</w:t>
      </w:r>
      <w:r>
        <w:rPr>
          <w:rFonts w:hint="eastAsia" w:ascii="黑体" w:hAnsi="黑体" w:eastAsia="黑体" w:cs="Calibri"/>
          <w:sz w:val="24"/>
          <w:szCs w:val="24"/>
        </w:rPr>
        <w:t>。</w:t>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选择CLC，</w:t>
      </w:r>
      <w:r>
        <w:rPr>
          <w:rFonts w:ascii="黑体" w:hAnsi="黑体" w:eastAsia="黑体" w:cs="Calibri"/>
          <w:sz w:val="24"/>
          <w:szCs w:val="24"/>
        </w:rPr>
        <w:t>即</w:t>
      </w:r>
      <w:r>
        <w:rPr>
          <w:rFonts w:hint="eastAsia" w:ascii="黑体" w:hAnsi="黑体" w:eastAsia="黑体" w:cs="Calibri"/>
          <w:sz w:val="24"/>
          <w:szCs w:val="24"/>
        </w:rPr>
        <w:t>分类</w:t>
      </w:r>
      <w:r>
        <w:rPr>
          <w:rFonts w:ascii="黑体" w:hAnsi="黑体" w:eastAsia="黑体" w:cs="Calibri"/>
          <w:sz w:val="24"/>
          <w:szCs w:val="24"/>
        </w:rPr>
        <w:t>号，文本框将支持自动完成，用户输入字母将会立即进行匹配提示</w:t>
      </w:r>
      <w:r>
        <w:rPr>
          <w:rFonts w:hint="eastAsia" w:ascii="黑体" w:hAnsi="黑体" w:eastAsia="黑体" w:cs="Calibri"/>
          <w:sz w:val="24"/>
          <w:szCs w:val="24"/>
        </w:rPr>
        <w:t>，</w:t>
      </w:r>
      <w:r>
        <w:rPr>
          <w:rFonts w:ascii="黑体" w:hAnsi="黑体" w:eastAsia="黑体" w:cs="Calibri"/>
          <w:sz w:val="24"/>
          <w:szCs w:val="24"/>
        </w:rPr>
        <w:t>如下所示：</w:t>
      </w:r>
    </w:p>
    <w:p>
      <w:pPr>
        <w:pStyle w:val="31"/>
        <w:spacing w:line="360" w:lineRule="auto"/>
        <w:ind w:firstLine="0" w:firstLineChars="0"/>
        <w:jc w:val="center"/>
        <w:rPr>
          <w:rFonts w:ascii="黑体" w:hAnsi="黑体" w:eastAsia="黑体" w:cs="Calibri"/>
          <w:sz w:val="24"/>
          <w:szCs w:val="24"/>
        </w:rPr>
      </w:pPr>
      <w:r>
        <w:rPr>
          <w:rFonts w:ascii="黑体" w:hAnsi="黑体" w:eastAsia="黑体"/>
          <w:sz w:val="24"/>
          <w:szCs w:val="24"/>
        </w:rPr>
        <w:drawing>
          <wp:inline distT="0" distB="0" distL="0" distR="0">
            <wp:extent cx="5085080" cy="1268730"/>
            <wp:effectExtent l="0" t="0" r="127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085080" cy="1268730"/>
                    </a:xfrm>
                    <a:prstGeom prst="rect">
                      <a:avLst/>
                    </a:prstGeom>
                    <a:noFill/>
                    <a:ln>
                      <a:noFill/>
                    </a:ln>
                  </pic:spPr>
                </pic:pic>
              </a:graphicData>
            </a:graphic>
          </wp:inline>
        </w:drawing>
      </w:r>
    </w:p>
    <w:p>
      <w:pPr>
        <w:pStyle w:val="31"/>
        <w:numPr>
          <w:ilvl w:val="0"/>
          <w:numId w:val="16"/>
        </w:numPr>
        <w:spacing w:line="360" w:lineRule="auto"/>
        <w:ind w:firstLineChars="0"/>
        <w:rPr>
          <w:rFonts w:ascii="黑体" w:hAnsi="黑体" w:eastAsia="黑体" w:cs="Calibri"/>
          <w:sz w:val="24"/>
          <w:szCs w:val="24"/>
        </w:rPr>
      </w:pPr>
      <w:r>
        <w:rPr>
          <w:rFonts w:hint="eastAsia" w:ascii="黑体" w:hAnsi="黑体" w:eastAsia="黑体" w:cs="Calibri"/>
          <w:sz w:val="24"/>
          <w:szCs w:val="24"/>
        </w:rPr>
        <w:t>高级检索</w:t>
      </w:r>
      <w:r>
        <w:rPr>
          <w:rFonts w:ascii="黑体" w:hAnsi="黑体" w:eastAsia="黑体" w:cs="Calibri"/>
          <w:sz w:val="24"/>
          <w:szCs w:val="24"/>
        </w:rPr>
        <w:t>会列出检索条件在检索框下方</w:t>
      </w:r>
      <w:r>
        <w:rPr>
          <w:rFonts w:hint="eastAsia" w:ascii="黑体" w:hAnsi="黑体" w:eastAsia="黑体" w:cs="Calibri"/>
          <w:sz w:val="24"/>
          <w:szCs w:val="24"/>
        </w:rPr>
        <w:t>，如</w:t>
      </w:r>
      <w:r>
        <w:rPr>
          <w:rFonts w:ascii="黑体" w:hAnsi="黑体" w:eastAsia="黑体" w:cs="Calibri"/>
          <w:sz w:val="24"/>
          <w:szCs w:val="24"/>
        </w:rPr>
        <w:t>下图所示：</w:t>
      </w:r>
    </w:p>
    <w:p>
      <w:pPr>
        <w:pStyle w:val="31"/>
        <w:spacing w:line="360" w:lineRule="auto"/>
        <w:ind w:left="360" w:firstLine="0" w:firstLineChars="0"/>
        <w:jc w:val="center"/>
        <w:rPr>
          <w:rFonts w:ascii="黑体" w:hAnsi="黑体" w:eastAsia="黑体" w:cs="Calibri"/>
          <w:sz w:val="24"/>
          <w:szCs w:val="24"/>
        </w:rPr>
      </w:pPr>
      <w:r>
        <w:rPr>
          <w:rFonts w:ascii="黑体" w:hAnsi="黑体" w:eastAsia="黑体"/>
          <w:sz w:val="24"/>
          <w:szCs w:val="24"/>
        </w:rPr>
        <w:drawing>
          <wp:inline distT="0" distB="0" distL="0" distR="0">
            <wp:extent cx="5271770" cy="876935"/>
            <wp:effectExtent l="0" t="0" r="508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271770" cy="876935"/>
                    </a:xfrm>
                    <a:prstGeom prst="rect">
                      <a:avLst/>
                    </a:prstGeom>
                    <a:noFill/>
                    <a:ln>
                      <a:noFill/>
                    </a:ln>
                  </pic:spPr>
                </pic:pic>
              </a:graphicData>
            </a:graphic>
          </wp:inline>
        </w:drawing>
      </w:r>
    </w:p>
    <w:p>
      <w:pPr>
        <w:pStyle w:val="2"/>
        <w:numPr>
          <w:ilvl w:val="0"/>
          <w:numId w:val="1"/>
        </w:numPr>
        <w:spacing w:line="360" w:lineRule="auto"/>
        <w:rPr>
          <w:rFonts w:ascii="黑体" w:hAnsi="黑体"/>
        </w:rPr>
      </w:pPr>
      <w:bookmarkStart w:id="44" w:name="_Toc482285775"/>
      <w:bookmarkStart w:id="45" w:name="_Toc42076244"/>
      <w:r>
        <w:rPr>
          <w:rFonts w:hint="eastAsia" w:ascii="黑体" w:hAnsi="黑体"/>
        </w:rPr>
        <w:t>专业检索</w:t>
      </w:r>
      <w:bookmarkEnd w:id="44"/>
      <w:bookmarkEnd w:id="45"/>
    </w:p>
    <w:p>
      <w:pPr>
        <w:pStyle w:val="3"/>
        <w:numPr>
          <w:ilvl w:val="1"/>
          <w:numId w:val="1"/>
        </w:numPr>
        <w:spacing w:line="360" w:lineRule="auto"/>
        <w:rPr>
          <w:rFonts w:ascii="黑体" w:hAnsi="黑体"/>
        </w:rPr>
      </w:pPr>
      <w:bookmarkStart w:id="46" w:name="_Toc482285776"/>
      <w:bookmarkStart w:id="47" w:name="_Toc42076245"/>
      <w:r>
        <w:rPr>
          <w:rFonts w:hint="eastAsia" w:ascii="黑体" w:hAnsi="黑体"/>
        </w:rPr>
        <w:t>专业检索</w:t>
      </w:r>
      <w:bookmarkEnd w:id="46"/>
      <w:bookmarkEnd w:id="47"/>
    </w:p>
    <w:p>
      <w:pPr>
        <w:ind w:left="0" w:firstLine="0"/>
        <w:rPr>
          <w:rFonts w:ascii="黑体" w:hAnsi="黑体"/>
        </w:rPr>
      </w:pPr>
      <w:r>
        <w:rPr>
          <w:rFonts w:hint="eastAsia" w:ascii="黑体" w:hAnsi="黑体"/>
        </w:rPr>
        <w:t>用户</w:t>
      </w:r>
      <w:r>
        <w:rPr>
          <w:rFonts w:ascii="黑体" w:hAnsi="黑体"/>
        </w:rPr>
        <w:t>可以在首页</w:t>
      </w:r>
      <w:r>
        <w:rPr>
          <w:rFonts w:hint="eastAsia" w:ascii="黑体" w:hAnsi="黑体"/>
        </w:rPr>
        <w:t>点击</w:t>
      </w:r>
      <w:r>
        <w:rPr>
          <w:rFonts w:ascii="黑体" w:hAnsi="黑体"/>
        </w:rPr>
        <w:drawing>
          <wp:inline distT="0" distB="0" distL="0" distR="0">
            <wp:extent cx="579755" cy="266065"/>
            <wp:effectExtent l="0" t="0" r="0" b="63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79755" cy="266065"/>
                    </a:xfrm>
                    <a:prstGeom prst="rect">
                      <a:avLst/>
                    </a:prstGeom>
                    <a:noFill/>
                    <a:ln>
                      <a:noFill/>
                    </a:ln>
                  </pic:spPr>
                </pic:pic>
              </a:graphicData>
            </a:graphic>
          </wp:inline>
        </w:drawing>
      </w:r>
      <w:r>
        <w:rPr>
          <w:rFonts w:ascii="黑体" w:hAnsi="黑体"/>
        </w:rPr>
        <w:t>进行</w:t>
      </w:r>
      <w:r>
        <w:rPr>
          <w:rFonts w:hint="eastAsia" w:ascii="黑体" w:hAnsi="黑体"/>
        </w:rPr>
        <w:t>专业检索：</w:t>
      </w:r>
    </w:p>
    <w:p>
      <w:pPr>
        <w:ind w:left="0" w:firstLine="0"/>
        <w:rPr>
          <w:rFonts w:ascii="黑体" w:hAnsi="黑体"/>
        </w:rPr>
      </w:pPr>
      <w:r>
        <w:drawing>
          <wp:inline distT="0" distB="0" distL="0" distR="0">
            <wp:extent cx="5274310" cy="1278890"/>
            <wp:effectExtent l="0" t="0" r="254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278890"/>
                    </a:xfrm>
                    <a:prstGeom prst="rect">
                      <a:avLst/>
                    </a:prstGeom>
                    <a:noFill/>
                    <a:ln>
                      <a:noFill/>
                    </a:ln>
                  </pic:spPr>
                </pic:pic>
              </a:graphicData>
            </a:graphic>
          </wp:inline>
        </w:drawing>
      </w:r>
    </w:p>
    <w:p>
      <w:pPr>
        <w:rPr>
          <w:rFonts w:ascii="黑体" w:hAnsi="黑体"/>
        </w:rPr>
      </w:pPr>
      <w:r>
        <w:rPr>
          <w:rFonts w:hint="eastAsia" w:ascii="黑体" w:hAnsi="黑体"/>
        </w:rPr>
        <w:t>专业检索页如下图所示：</w:t>
      </w:r>
    </w:p>
    <w:p>
      <w:pPr>
        <w:rPr>
          <w:rFonts w:ascii="黑体" w:hAnsi="黑体"/>
        </w:rPr>
      </w:pPr>
      <w:r>
        <w:rPr>
          <w:rFonts w:ascii="黑体" w:hAnsi="黑体"/>
        </w:rPr>
        <w:drawing>
          <wp:inline distT="0" distB="0" distL="0" distR="0">
            <wp:extent cx="5274310" cy="1584325"/>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50"/>
                    <a:stretch>
                      <a:fillRect/>
                    </a:stretch>
                  </pic:blipFill>
                  <pic:spPr>
                    <a:xfrm>
                      <a:off x="0" y="0"/>
                      <a:ext cx="5274310" cy="1584325"/>
                    </a:xfrm>
                    <a:prstGeom prst="rect">
                      <a:avLst/>
                    </a:prstGeom>
                  </pic:spPr>
                </pic:pic>
              </a:graphicData>
            </a:graphic>
          </wp:inline>
        </w:drawing>
      </w:r>
    </w:p>
    <w:p>
      <w:pPr>
        <w:pStyle w:val="31"/>
        <w:numPr>
          <w:ilvl w:val="0"/>
          <w:numId w:val="17"/>
        </w:numPr>
        <w:spacing w:line="360" w:lineRule="auto"/>
        <w:ind w:left="357" w:hanging="357" w:firstLineChars="0"/>
        <w:rPr>
          <w:rFonts w:ascii="黑体" w:hAnsi="黑体" w:eastAsia="黑体"/>
          <w:sz w:val="24"/>
          <w:szCs w:val="24"/>
        </w:rPr>
      </w:pPr>
      <w:r>
        <w:rPr>
          <w:rFonts w:hint="eastAsia" w:ascii="黑体" w:hAnsi="黑体" w:eastAsia="黑体"/>
          <w:sz w:val="24"/>
          <w:szCs w:val="24"/>
        </w:rPr>
        <w:t>产品</w:t>
      </w:r>
      <w:r>
        <w:rPr>
          <w:rFonts w:ascii="黑体" w:hAnsi="黑体" w:eastAsia="黑体"/>
          <w:sz w:val="24"/>
          <w:szCs w:val="24"/>
        </w:rPr>
        <w:t>树位于界面左侧，和高级检索页面类似</w:t>
      </w:r>
      <w:r>
        <w:rPr>
          <w:rFonts w:hint="eastAsia" w:ascii="黑体" w:hAnsi="黑体" w:eastAsia="黑体"/>
          <w:sz w:val="24"/>
          <w:szCs w:val="24"/>
        </w:rPr>
        <w:t>。</w:t>
      </w:r>
    </w:p>
    <w:p>
      <w:pPr>
        <w:pStyle w:val="31"/>
        <w:numPr>
          <w:ilvl w:val="0"/>
          <w:numId w:val="17"/>
        </w:numPr>
        <w:spacing w:line="360" w:lineRule="auto"/>
        <w:ind w:left="357" w:hanging="357" w:firstLineChars="0"/>
        <w:rPr>
          <w:rFonts w:ascii="黑体" w:hAnsi="黑体" w:eastAsia="黑体"/>
          <w:sz w:val="24"/>
          <w:szCs w:val="24"/>
        </w:rPr>
      </w:pPr>
      <w:r>
        <w:rPr>
          <w:rFonts w:hint="eastAsia" w:ascii="黑体" w:hAnsi="黑体" w:eastAsia="黑体"/>
          <w:sz w:val="24"/>
          <w:szCs w:val="24"/>
        </w:rPr>
        <w:t>右侧检索</w:t>
      </w:r>
      <w:r>
        <w:rPr>
          <w:rFonts w:ascii="黑体" w:hAnsi="黑体" w:eastAsia="黑体"/>
          <w:sz w:val="24"/>
          <w:szCs w:val="24"/>
        </w:rPr>
        <w:t>框同样按照文章类型划分，字段代码表</w:t>
      </w:r>
      <w:r>
        <w:rPr>
          <w:rFonts w:hint="eastAsia" w:ascii="黑体" w:hAnsi="黑体" w:eastAsia="黑体"/>
          <w:sz w:val="24"/>
          <w:szCs w:val="24"/>
        </w:rPr>
        <w:t>列举</w:t>
      </w:r>
      <w:r>
        <w:rPr>
          <w:rFonts w:ascii="黑体" w:hAnsi="黑体" w:eastAsia="黑体"/>
          <w:sz w:val="24"/>
          <w:szCs w:val="24"/>
        </w:rPr>
        <w:t>了当前产品组合支持的检索字段，可以根据字段自由组合输入检索条件。</w:t>
      </w:r>
    </w:p>
    <w:p>
      <w:pPr>
        <w:pStyle w:val="3"/>
        <w:numPr>
          <w:ilvl w:val="1"/>
          <w:numId w:val="1"/>
        </w:numPr>
        <w:spacing w:line="360" w:lineRule="auto"/>
        <w:rPr>
          <w:rFonts w:ascii="黑体" w:hAnsi="黑体"/>
        </w:rPr>
      </w:pPr>
      <w:bookmarkStart w:id="48" w:name="_Toc42076246"/>
      <w:bookmarkStart w:id="49" w:name="_Toc482285777"/>
      <w:r>
        <w:rPr>
          <w:rFonts w:hint="eastAsia" w:ascii="黑体" w:hAnsi="黑体"/>
        </w:rPr>
        <w:t>操作流程</w:t>
      </w:r>
      <w:bookmarkEnd w:id="48"/>
      <w:bookmarkEnd w:id="49"/>
    </w:p>
    <w:p>
      <w:pPr>
        <w:pStyle w:val="31"/>
        <w:spacing w:line="360" w:lineRule="auto"/>
        <w:ind w:firstLine="0" w:firstLineChars="0"/>
        <w:rPr>
          <w:rFonts w:ascii="黑体" w:hAnsi="黑体" w:eastAsia="黑体" w:cs="Calibri"/>
        </w:rPr>
      </w:pPr>
      <w:r>
        <w:rPr>
          <w:rFonts w:hint="eastAsia" w:ascii="黑体" w:hAnsi="黑体" w:eastAsia="黑体"/>
        </w:rPr>
        <w:t>如下图鼠标放在导航栏的文献检索区，点击下拉菜单中的专业检索或者检索框右下角的专业检索，进入专业检索页。</w:t>
      </w:r>
    </w:p>
    <w:p>
      <w:pPr>
        <w:pStyle w:val="31"/>
        <w:spacing w:line="360" w:lineRule="auto"/>
        <w:ind w:firstLine="0" w:firstLineChars="0"/>
        <w:jc w:val="center"/>
        <w:rPr>
          <w:rFonts w:ascii="黑体" w:hAnsi="黑体" w:eastAsia="黑体" w:cs="Calibri"/>
        </w:rPr>
      </w:pPr>
      <w:r>
        <w:rPr>
          <w:rFonts w:ascii="黑体" w:hAnsi="黑体" w:eastAsia="黑体"/>
        </w:rPr>
        <w:drawing>
          <wp:inline distT="0" distB="0" distL="0" distR="0">
            <wp:extent cx="5274310" cy="822325"/>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51"/>
                    <a:stretch>
                      <a:fillRect/>
                    </a:stretch>
                  </pic:blipFill>
                  <pic:spPr>
                    <a:xfrm>
                      <a:off x="0" y="0"/>
                      <a:ext cx="5274310" cy="822325"/>
                    </a:xfrm>
                    <a:prstGeom prst="rect">
                      <a:avLst/>
                    </a:prstGeom>
                  </pic:spPr>
                </pic:pic>
              </a:graphicData>
            </a:graphic>
          </wp:inline>
        </w:drawing>
      </w:r>
    </w:p>
    <w:p>
      <w:pPr>
        <w:pStyle w:val="31"/>
        <w:numPr>
          <w:ilvl w:val="0"/>
          <w:numId w:val="18"/>
        </w:numPr>
        <w:spacing w:line="360" w:lineRule="auto"/>
        <w:ind w:firstLineChars="0"/>
        <w:rPr>
          <w:rFonts w:ascii="黑体" w:hAnsi="黑体" w:eastAsia="黑体" w:cs="Calibri"/>
        </w:rPr>
      </w:pPr>
      <w:r>
        <w:rPr>
          <w:rFonts w:hint="eastAsia" w:ascii="黑体" w:hAnsi="黑体" w:eastAsia="黑体" w:cs="Calibri"/>
        </w:rPr>
        <w:t>选择</w:t>
      </w:r>
      <w:r>
        <w:rPr>
          <w:rFonts w:ascii="黑体" w:hAnsi="黑体" w:eastAsia="黑体" w:cs="Calibri"/>
        </w:rPr>
        <w:t>希望</w:t>
      </w:r>
      <w:r>
        <w:rPr>
          <w:rFonts w:hint="eastAsia" w:ascii="黑体" w:hAnsi="黑体" w:eastAsia="黑体" w:cs="Calibri"/>
        </w:rPr>
        <w:t>检索</w:t>
      </w:r>
      <w:r>
        <w:rPr>
          <w:rFonts w:ascii="黑体" w:hAnsi="黑体" w:eastAsia="黑体" w:cs="Calibri"/>
        </w:rPr>
        <w:t>的文章类型，</w:t>
      </w:r>
      <w:r>
        <w:rPr>
          <w:rFonts w:hint="eastAsia" w:ascii="黑体" w:hAnsi="黑体" w:eastAsia="黑体" w:cs="Calibri"/>
        </w:rPr>
        <w:t>在</w:t>
      </w:r>
      <w:r>
        <w:rPr>
          <w:rFonts w:ascii="黑体" w:hAnsi="黑体" w:eastAsia="黑体" w:cs="Calibri"/>
        </w:rPr>
        <w:t>检索框中输入检索条件，采用上面的提供的检索字段</w:t>
      </w:r>
      <w:r>
        <w:rPr>
          <w:rFonts w:hint="eastAsia" w:ascii="黑体" w:hAnsi="黑体" w:eastAsia="黑体" w:cs="Calibri"/>
        </w:rPr>
        <w:t>。</w:t>
      </w:r>
    </w:p>
    <w:p>
      <w:pPr>
        <w:pStyle w:val="31"/>
        <w:numPr>
          <w:ilvl w:val="0"/>
          <w:numId w:val="18"/>
        </w:numPr>
        <w:spacing w:line="360" w:lineRule="auto"/>
        <w:ind w:firstLineChars="0"/>
        <w:rPr>
          <w:rFonts w:ascii="黑体" w:hAnsi="黑体" w:eastAsia="黑体" w:cs="Calibri"/>
        </w:rPr>
      </w:pPr>
      <w:r>
        <w:rPr>
          <w:rFonts w:hint="eastAsia" w:ascii="黑体" w:hAnsi="黑体" w:eastAsia="黑体" w:cs="Calibri"/>
        </w:rPr>
        <w:t>检索</w:t>
      </w:r>
      <w:r>
        <w:rPr>
          <w:rFonts w:ascii="黑体" w:hAnsi="黑体" w:eastAsia="黑体" w:cs="Calibri"/>
        </w:rPr>
        <w:t>规则采用Solr的检索规则</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支持</w:t>
      </w:r>
      <w:r>
        <w:rPr>
          <w:rFonts w:ascii="黑体" w:hAnsi="黑体" w:eastAsia="黑体" w:cs="Calibri"/>
        </w:rPr>
        <w:t>检索组合条件</w:t>
      </w:r>
      <w:r>
        <w:rPr>
          <w:rFonts w:hint="eastAsia" w:ascii="黑体" w:hAnsi="黑体" w:eastAsia="黑体" w:cs="Calibri"/>
        </w:rPr>
        <w:t xml:space="preserve"> </w:t>
      </w:r>
      <w:r>
        <w:rPr>
          <w:rFonts w:ascii="黑体" w:hAnsi="黑体" w:eastAsia="黑体" w:cs="Calibri"/>
        </w:rPr>
        <w:t xml:space="preserve">AND OR NOT </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检索</w:t>
      </w:r>
      <w:r>
        <w:rPr>
          <w:rFonts w:ascii="黑体" w:hAnsi="黑体" w:eastAsia="黑体" w:cs="Calibri"/>
        </w:rPr>
        <w:t>字段体检使用</w:t>
      </w:r>
      <w:r>
        <w:rPr>
          <w:rFonts w:hint="eastAsia" w:ascii="黑体" w:hAnsi="黑体" w:eastAsia="黑体" w:cs="Calibri"/>
        </w:rPr>
        <w:t xml:space="preserve"> ： 分隔</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检索</w:t>
      </w:r>
      <w:r>
        <w:rPr>
          <w:rFonts w:ascii="黑体" w:hAnsi="黑体" w:eastAsia="黑体" w:cs="Calibri"/>
        </w:rPr>
        <w:t>条件组合可以使用空格或者</w:t>
      </w:r>
      <w:r>
        <w:rPr>
          <w:rFonts w:hint="eastAsia" w:ascii="黑体" w:hAnsi="黑体" w:eastAsia="黑体" w:cs="Calibri"/>
        </w:rPr>
        <w:t>()来</w:t>
      </w:r>
      <w:r>
        <w:rPr>
          <w:rFonts w:ascii="黑体" w:hAnsi="黑体" w:eastAsia="黑体" w:cs="Calibri"/>
        </w:rPr>
        <w:t>分隔</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检索</w:t>
      </w:r>
      <w:r>
        <w:rPr>
          <w:rFonts w:ascii="黑体" w:hAnsi="黑体" w:eastAsia="黑体" w:cs="Calibri"/>
        </w:rPr>
        <w:t>范围使用</w:t>
      </w:r>
      <w:r>
        <w:rPr>
          <w:rFonts w:hint="eastAsia" w:ascii="黑体" w:hAnsi="黑体" w:eastAsia="黑体" w:cs="Calibri"/>
        </w:rPr>
        <w:t>[</w:t>
      </w:r>
      <w:r>
        <w:rPr>
          <w:rFonts w:ascii="黑体" w:hAnsi="黑体" w:eastAsia="黑体" w:cs="Calibri"/>
        </w:rPr>
        <w:t xml:space="preserve"> TO </w:t>
      </w:r>
      <w:r>
        <w:rPr>
          <w:rFonts w:hint="eastAsia" w:ascii="黑体" w:hAnsi="黑体" w:eastAsia="黑体" w:cs="Calibri"/>
        </w:rPr>
        <w:t>]来</w:t>
      </w:r>
      <w:r>
        <w:rPr>
          <w:rFonts w:ascii="黑体" w:hAnsi="黑体" w:eastAsia="黑体" w:cs="Calibri"/>
        </w:rPr>
        <w:t>支持</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语法</w:t>
      </w:r>
      <w:r>
        <w:rPr>
          <w:rFonts w:ascii="黑体" w:hAnsi="黑体" w:eastAsia="黑体" w:cs="Calibri"/>
        </w:rPr>
        <w:t>可以参考高级检索</w:t>
      </w:r>
      <w:r>
        <w:rPr>
          <w:rFonts w:hint="eastAsia" w:ascii="黑体" w:hAnsi="黑体" w:eastAsia="黑体" w:cs="Calibri"/>
        </w:rPr>
        <w:t>的</w:t>
      </w:r>
      <w:r>
        <w:rPr>
          <w:rFonts w:ascii="黑体" w:hAnsi="黑体" w:eastAsia="黑体" w:cs="Calibri"/>
        </w:rPr>
        <w:t>条件呈现</w:t>
      </w:r>
      <w:r>
        <w:rPr>
          <w:rFonts w:hint="eastAsia" w:ascii="黑体" w:hAnsi="黑体" w:eastAsia="黑体" w:cs="Calibri"/>
        </w:rPr>
        <w:t>，</w:t>
      </w:r>
      <w:r>
        <w:rPr>
          <w:rFonts w:ascii="黑体" w:hAnsi="黑体" w:eastAsia="黑体" w:cs="Calibri"/>
        </w:rPr>
        <w:t>同样符合规则。</w:t>
      </w:r>
    </w:p>
    <w:p>
      <w:pPr>
        <w:pStyle w:val="31"/>
        <w:numPr>
          <w:ilvl w:val="1"/>
          <w:numId w:val="18"/>
        </w:numPr>
        <w:spacing w:line="360" w:lineRule="auto"/>
        <w:ind w:firstLineChars="0"/>
        <w:rPr>
          <w:rFonts w:ascii="黑体" w:hAnsi="黑体" w:eastAsia="黑体" w:cs="Calibri"/>
        </w:rPr>
      </w:pPr>
      <w:r>
        <w:rPr>
          <w:rFonts w:hint="eastAsia" w:ascii="黑体" w:hAnsi="黑体" w:eastAsia="黑体" w:cs="Calibri"/>
        </w:rPr>
        <w:t>举例</w:t>
      </w:r>
      <w:r>
        <w:rPr>
          <w:rFonts w:ascii="黑体" w:hAnsi="黑体" w:eastAsia="黑体" w:cs="Calibri"/>
        </w:rPr>
        <w:t>如下</w:t>
      </w:r>
    </w:p>
    <w:p>
      <w:pPr>
        <w:pStyle w:val="31"/>
        <w:numPr>
          <w:ilvl w:val="2"/>
          <w:numId w:val="18"/>
        </w:numPr>
        <w:spacing w:line="360" w:lineRule="auto"/>
        <w:ind w:firstLineChars="0"/>
        <w:rPr>
          <w:rFonts w:ascii="黑体" w:hAnsi="黑体" w:eastAsia="黑体" w:cs="Calibri"/>
        </w:rPr>
      </w:pPr>
      <w:r>
        <w:rPr>
          <w:rFonts w:hint="eastAsia" w:ascii="黑体" w:hAnsi="黑体" w:eastAsia="黑体" w:cs="Calibri"/>
        </w:rPr>
        <w:t>TI:上海 表示题名包含</w:t>
      </w:r>
      <w:r>
        <w:rPr>
          <w:rFonts w:ascii="黑体" w:hAnsi="黑体" w:eastAsia="黑体" w:cs="Calibri"/>
        </w:rPr>
        <w:t>上海两个字的资源，当然</w:t>
      </w:r>
      <w:r>
        <w:rPr>
          <w:rFonts w:hint="eastAsia" w:ascii="黑体" w:hAnsi="黑体" w:eastAsia="黑体" w:cs="Calibri"/>
        </w:rPr>
        <w:t>上海</w:t>
      </w:r>
      <w:r>
        <w:rPr>
          <w:rFonts w:ascii="黑体" w:hAnsi="黑体" w:eastAsia="黑体" w:cs="Calibri"/>
        </w:rPr>
        <w:t>如果分词切割的话，那就是</w:t>
      </w:r>
      <w:r>
        <w:rPr>
          <w:rFonts w:hint="eastAsia" w:ascii="黑体" w:hAnsi="黑体" w:eastAsia="黑体" w:cs="Calibri"/>
        </w:rPr>
        <w:t>包含</w:t>
      </w:r>
      <w:r>
        <w:rPr>
          <w:rFonts w:ascii="黑体" w:hAnsi="黑体" w:eastAsia="黑体" w:cs="Calibri"/>
        </w:rPr>
        <w:t>上或者海的</w:t>
      </w:r>
      <w:r>
        <w:rPr>
          <w:rFonts w:hint="eastAsia" w:ascii="黑体" w:hAnsi="黑体" w:eastAsia="黑体" w:cs="Calibri"/>
        </w:rPr>
        <w:t>也</w:t>
      </w:r>
      <w:r>
        <w:rPr>
          <w:rFonts w:ascii="黑体" w:hAnsi="黑体" w:eastAsia="黑体" w:cs="Calibri"/>
        </w:rPr>
        <w:t>都会被检索</w:t>
      </w:r>
      <w:r>
        <w:rPr>
          <w:rFonts w:hint="eastAsia" w:ascii="黑体" w:hAnsi="黑体" w:eastAsia="黑体" w:cs="Calibri"/>
        </w:rPr>
        <w:t>到</w:t>
      </w:r>
      <w:r>
        <w:rPr>
          <w:rFonts w:ascii="黑体" w:hAnsi="黑体" w:eastAsia="黑体" w:cs="Calibri"/>
        </w:rPr>
        <w:t>；</w:t>
      </w:r>
    </w:p>
    <w:p>
      <w:pPr>
        <w:pStyle w:val="31"/>
        <w:numPr>
          <w:ilvl w:val="2"/>
          <w:numId w:val="18"/>
        </w:numPr>
        <w:spacing w:line="360" w:lineRule="auto"/>
        <w:ind w:firstLineChars="0"/>
        <w:rPr>
          <w:rFonts w:ascii="黑体" w:hAnsi="黑体" w:eastAsia="黑体" w:cs="Calibri"/>
        </w:rPr>
      </w:pPr>
      <w:r>
        <w:rPr>
          <w:rFonts w:ascii="黑体" w:hAnsi="黑体" w:eastAsia="黑体" w:cs="Calibri"/>
        </w:rPr>
        <w:t>TI</w:t>
      </w:r>
      <w:r>
        <w:rPr>
          <w:rFonts w:hint="eastAsia" w:ascii="黑体" w:hAnsi="黑体" w:eastAsia="黑体" w:cs="Calibri"/>
        </w:rPr>
        <w:t>:</w:t>
      </w:r>
      <w:r>
        <w:rPr>
          <w:rFonts w:ascii="黑体" w:hAnsi="黑体" w:eastAsia="黑体" w:cs="Calibri"/>
        </w:rPr>
        <w:t>”</w:t>
      </w:r>
      <w:r>
        <w:rPr>
          <w:rFonts w:hint="eastAsia" w:ascii="黑体" w:hAnsi="黑体" w:eastAsia="黑体" w:cs="Calibri"/>
        </w:rPr>
        <w:t>上海</w:t>
      </w:r>
      <w:r>
        <w:rPr>
          <w:rFonts w:ascii="黑体" w:hAnsi="黑体" w:eastAsia="黑体" w:cs="Calibri"/>
        </w:rPr>
        <w:t xml:space="preserve">” </w:t>
      </w:r>
      <w:r>
        <w:rPr>
          <w:rFonts w:hint="eastAsia" w:ascii="黑体" w:hAnsi="黑体" w:eastAsia="黑体" w:cs="Calibri"/>
        </w:rPr>
        <w:t>表示</w:t>
      </w:r>
      <w:r>
        <w:rPr>
          <w:rFonts w:ascii="黑体" w:hAnsi="黑体" w:eastAsia="黑体" w:cs="Calibri"/>
        </w:rPr>
        <w:t>检索</w:t>
      </w:r>
      <w:r>
        <w:rPr>
          <w:rFonts w:hint="eastAsia" w:ascii="黑体" w:hAnsi="黑体" w:eastAsia="黑体" w:cs="Calibri"/>
        </w:rPr>
        <w:t>题名</w:t>
      </w:r>
      <w:r>
        <w:rPr>
          <w:rFonts w:ascii="黑体" w:hAnsi="黑体" w:eastAsia="黑体" w:cs="Calibri"/>
        </w:rPr>
        <w:t>中必须完整</w:t>
      </w:r>
      <w:r>
        <w:rPr>
          <w:rFonts w:hint="eastAsia" w:ascii="黑体" w:hAnsi="黑体" w:eastAsia="黑体" w:cs="Calibri"/>
        </w:rPr>
        <w:t>包含上海的</w:t>
      </w:r>
      <w:r>
        <w:rPr>
          <w:rFonts w:ascii="黑体" w:hAnsi="黑体" w:eastAsia="黑体" w:cs="Calibri"/>
        </w:rPr>
        <w:t>资源</w:t>
      </w:r>
    </w:p>
    <w:p>
      <w:pPr>
        <w:pStyle w:val="31"/>
        <w:numPr>
          <w:ilvl w:val="2"/>
          <w:numId w:val="18"/>
        </w:numPr>
        <w:spacing w:line="360" w:lineRule="auto"/>
        <w:ind w:firstLineChars="0"/>
        <w:rPr>
          <w:rFonts w:ascii="黑体" w:hAnsi="黑体" w:eastAsia="黑体" w:cs="Calibri"/>
        </w:rPr>
      </w:pPr>
      <w:r>
        <w:rPr>
          <w:rFonts w:ascii="黑体" w:hAnsi="黑体" w:eastAsia="黑体" w:cs="Calibri"/>
        </w:rPr>
        <w:t>TI</w:t>
      </w:r>
      <w:r>
        <w:rPr>
          <w:rFonts w:hint="eastAsia" w:ascii="黑体" w:hAnsi="黑体" w:eastAsia="黑体" w:cs="Calibri"/>
        </w:rPr>
        <w:t>:</w:t>
      </w:r>
      <w:r>
        <w:rPr>
          <w:rFonts w:ascii="黑体" w:hAnsi="黑体" w:eastAsia="黑体" w:cs="Calibri"/>
        </w:rPr>
        <w:t>”</w:t>
      </w:r>
      <w:r>
        <w:rPr>
          <w:rFonts w:hint="eastAsia" w:ascii="黑体" w:hAnsi="黑体" w:eastAsia="黑体" w:cs="Calibri"/>
        </w:rPr>
        <w:t>上海</w:t>
      </w:r>
      <w:r>
        <w:rPr>
          <w:rFonts w:ascii="黑体" w:hAnsi="黑体" w:eastAsia="黑体" w:cs="Calibri"/>
        </w:rPr>
        <w:t xml:space="preserve">” AND Year:[1911 TO *] </w:t>
      </w:r>
      <w:r>
        <w:rPr>
          <w:rFonts w:hint="eastAsia" w:ascii="黑体" w:hAnsi="黑体" w:eastAsia="黑体" w:cs="Calibri"/>
        </w:rPr>
        <w:t>表示检索1911年</w:t>
      </w:r>
      <w:r>
        <w:rPr>
          <w:rFonts w:ascii="黑体" w:hAnsi="黑体" w:eastAsia="黑体" w:cs="Calibri"/>
        </w:rPr>
        <w:t>后的题名必须完整</w:t>
      </w:r>
      <w:r>
        <w:rPr>
          <w:rFonts w:hint="eastAsia" w:ascii="黑体" w:hAnsi="黑体" w:eastAsia="黑体" w:cs="Calibri"/>
        </w:rPr>
        <w:t>包含上海</w:t>
      </w:r>
      <w:r>
        <w:rPr>
          <w:rFonts w:ascii="黑体" w:hAnsi="黑体" w:eastAsia="黑体" w:cs="Calibri"/>
        </w:rPr>
        <w:t>的资源</w:t>
      </w:r>
    </w:p>
    <w:p>
      <w:pPr>
        <w:pStyle w:val="2"/>
        <w:numPr>
          <w:ilvl w:val="0"/>
          <w:numId w:val="1"/>
        </w:numPr>
        <w:spacing w:line="360" w:lineRule="auto"/>
        <w:rPr>
          <w:rFonts w:ascii="黑体" w:hAnsi="黑体"/>
        </w:rPr>
      </w:pPr>
      <w:bookmarkStart w:id="50" w:name="_Toc482285778"/>
      <w:bookmarkStart w:id="51" w:name="_Toc42076247"/>
      <w:r>
        <w:rPr>
          <w:rFonts w:hint="eastAsia" w:ascii="黑体" w:hAnsi="黑体"/>
        </w:rPr>
        <w:t>文献导航</w:t>
      </w:r>
      <w:bookmarkEnd w:id="50"/>
      <w:bookmarkEnd w:id="51"/>
    </w:p>
    <w:p>
      <w:pPr>
        <w:pStyle w:val="3"/>
        <w:numPr>
          <w:ilvl w:val="1"/>
          <w:numId w:val="1"/>
        </w:numPr>
        <w:spacing w:line="360" w:lineRule="auto"/>
        <w:rPr>
          <w:rFonts w:ascii="黑体" w:hAnsi="黑体"/>
        </w:rPr>
      </w:pPr>
      <w:bookmarkStart w:id="52" w:name="_Toc482285779"/>
      <w:bookmarkStart w:id="53" w:name="_Toc42076248"/>
      <w:r>
        <w:rPr>
          <w:rFonts w:hint="eastAsia" w:ascii="黑体" w:hAnsi="黑体"/>
        </w:rPr>
        <w:t>文献导航</w:t>
      </w:r>
      <w:bookmarkEnd w:id="52"/>
      <w:bookmarkEnd w:id="53"/>
    </w:p>
    <w:p>
      <w:pPr>
        <w:ind w:left="0" w:firstLine="0"/>
        <w:rPr>
          <w:rFonts w:ascii="黑体" w:hAnsi="黑体"/>
        </w:rPr>
      </w:pPr>
      <w:r>
        <w:rPr>
          <w:rFonts w:hint="eastAsia" w:ascii="黑体" w:hAnsi="黑体"/>
        </w:rPr>
        <w:t>用户</w:t>
      </w:r>
      <w:r>
        <w:rPr>
          <w:rFonts w:ascii="黑体" w:hAnsi="黑体"/>
        </w:rPr>
        <w:t>可以在首页</w:t>
      </w:r>
      <w:r>
        <w:rPr>
          <w:rFonts w:hint="eastAsia" w:ascii="黑体" w:hAnsi="黑体"/>
        </w:rPr>
        <w:t>点击</w:t>
      </w:r>
      <w:r>
        <w:rPr>
          <w:rFonts w:ascii="黑体" w:hAnsi="黑体"/>
        </w:rPr>
        <w:drawing>
          <wp:inline distT="0" distB="0" distL="0" distR="0">
            <wp:extent cx="548640" cy="238760"/>
            <wp:effectExtent l="0" t="0" r="3810" b="889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48640" cy="238760"/>
                    </a:xfrm>
                    <a:prstGeom prst="rect">
                      <a:avLst/>
                    </a:prstGeom>
                    <a:noFill/>
                    <a:ln>
                      <a:noFill/>
                    </a:ln>
                  </pic:spPr>
                </pic:pic>
              </a:graphicData>
            </a:graphic>
          </wp:inline>
        </w:drawing>
      </w:r>
      <w:r>
        <w:rPr>
          <w:rFonts w:ascii="黑体" w:hAnsi="黑体"/>
        </w:rPr>
        <w:t>进行</w:t>
      </w:r>
      <w:r>
        <w:rPr>
          <w:rFonts w:hint="eastAsia" w:ascii="黑体" w:hAnsi="黑体"/>
        </w:rPr>
        <w:t>专业检索：</w:t>
      </w:r>
    </w:p>
    <w:p>
      <w:pPr>
        <w:ind w:left="0" w:firstLine="0"/>
        <w:rPr>
          <w:rFonts w:ascii="黑体" w:hAnsi="黑体"/>
        </w:rPr>
      </w:pPr>
      <w:r>
        <w:drawing>
          <wp:inline distT="0" distB="0" distL="0" distR="0">
            <wp:extent cx="5274310" cy="1278890"/>
            <wp:effectExtent l="0" t="0" r="254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278890"/>
                    </a:xfrm>
                    <a:prstGeom prst="rect">
                      <a:avLst/>
                    </a:prstGeom>
                    <a:noFill/>
                    <a:ln>
                      <a:noFill/>
                    </a:ln>
                  </pic:spPr>
                </pic:pic>
              </a:graphicData>
            </a:graphic>
          </wp:inline>
        </w:drawing>
      </w:r>
    </w:p>
    <w:p>
      <w:pPr>
        <w:rPr>
          <w:rFonts w:ascii="黑体" w:hAnsi="黑体"/>
        </w:rPr>
      </w:pPr>
      <w:r>
        <w:rPr>
          <w:rFonts w:ascii="黑体" w:hAnsi="黑体"/>
        </w:rPr>
        <w:br w:type="page"/>
      </w:r>
    </w:p>
    <w:p>
      <w:pPr>
        <w:rPr>
          <w:rFonts w:ascii="黑体" w:hAnsi="黑体"/>
        </w:rPr>
      </w:pPr>
      <w:r>
        <w:rPr>
          <w:rFonts w:hint="eastAsia" w:ascii="黑体" w:hAnsi="黑体"/>
        </w:rPr>
        <w:t>文献导航页如下图所示：</w:t>
      </w:r>
    </w:p>
    <w:p>
      <w:pPr>
        <w:rPr>
          <w:rFonts w:ascii="黑体" w:hAnsi="黑体"/>
        </w:rPr>
      </w:pPr>
      <w:r>
        <w:rPr>
          <w:rFonts w:ascii="黑体" w:hAnsi="黑体"/>
        </w:rPr>
        <w:drawing>
          <wp:inline distT="0" distB="0" distL="0" distR="0">
            <wp:extent cx="5274310" cy="2523490"/>
            <wp:effectExtent l="0" t="0" r="2540" b="0"/>
            <wp:docPr id="100" name="图片 100" descr="C:\Users\ThinkPad\Desktop\火狐截图_2017-05-11T05-42-42.985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ThinkPad\Desktop\火狐截图_2017-05-11T05-42-42.985Z.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524119"/>
                    </a:xfrm>
                    <a:prstGeom prst="rect">
                      <a:avLst/>
                    </a:prstGeom>
                    <a:noFill/>
                    <a:ln>
                      <a:noFill/>
                    </a:ln>
                  </pic:spPr>
                </pic:pic>
              </a:graphicData>
            </a:graphic>
          </wp:inline>
        </w:drawing>
      </w:r>
    </w:p>
    <w:p>
      <w:pPr>
        <w:pStyle w:val="31"/>
        <w:numPr>
          <w:ilvl w:val="4"/>
          <w:numId w:val="18"/>
        </w:numPr>
        <w:spacing w:line="360" w:lineRule="auto"/>
        <w:ind w:left="426" w:firstLineChars="0"/>
        <w:rPr>
          <w:rFonts w:ascii="黑体" w:hAnsi="黑体" w:eastAsia="黑体" w:cs="Calibri"/>
          <w:sz w:val="24"/>
          <w:szCs w:val="24"/>
        </w:rPr>
      </w:pPr>
      <w:r>
        <w:rPr>
          <w:rFonts w:hint="eastAsia" w:ascii="黑体" w:hAnsi="黑体" w:eastAsia="黑体" w:cs="Calibri"/>
          <w:sz w:val="24"/>
          <w:szCs w:val="24"/>
        </w:rPr>
        <w:t>顶部</w:t>
      </w:r>
      <w:r>
        <w:rPr>
          <w:rFonts w:ascii="黑体" w:hAnsi="黑体" w:eastAsia="黑体" w:cs="Calibri"/>
          <w:sz w:val="24"/>
          <w:szCs w:val="24"/>
        </w:rPr>
        <w:t>是资源类型，资源类型用来划分文献归属</w:t>
      </w:r>
      <w:r>
        <w:rPr>
          <w:rFonts w:hint="eastAsia" w:ascii="黑体" w:hAnsi="黑体" w:eastAsia="黑体" w:cs="Calibri"/>
          <w:sz w:val="24"/>
          <w:szCs w:val="24"/>
        </w:rPr>
        <w:t>。</w:t>
      </w:r>
    </w:p>
    <w:p>
      <w:pPr>
        <w:pStyle w:val="31"/>
        <w:numPr>
          <w:ilvl w:val="4"/>
          <w:numId w:val="18"/>
        </w:numPr>
        <w:spacing w:line="360" w:lineRule="auto"/>
        <w:ind w:left="426" w:firstLineChars="0"/>
        <w:rPr>
          <w:rFonts w:ascii="黑体" w:hAnsi="黑体" w:eastAsia="黑体" w:cs="Calibri"/>
          <w:sz w:val="24"/>
          <w:szCs w:val="24"/>
        </w:rPr>
      </w:pPr>
      <w:r>
        <w:rPr>
          <w:rFonts w:hint="eastAsia" w:ascii="黑体" w:hAnsi="黑体" w:eastAsia="黑体" w:cs="Calibri"/>
          <w:sz w:val="24"/>
          <w:szCs w:val="24"/>
        </w:rPr>
        <w:t>字母</w:t>
      </w:r>
      <w:r>
        <w:rPr>
          <w:rFonts w:ascii="黑体" w:hAnsi="黑体" w:eastAsia="黑体" w:cs="Calibri"/>
          <w:sz w:val="24"/>
          <w:szCs w:val="24"/>
        </w:rPr>
        <w:t>导航，按照</w:t>
      </w:r>
      <w:r>
        <w:rPr>
          <w:rFonts w:hint="eastAsia" w:ascii="黑体" w:hAnsi="黑体" w:eastAsia="黑体" w:cs="Calibri"/>
          <w:sz w:val="24"/>
          <w:szCs w:val="24"/>
        </w:rPr>
        <w:t>26个</w:t>
      </w:r>
      <w:r>
        <w:rPr>
          <w:rFonts w:ascii="黑体" w:hAnsi="黑体" w:eastAsia="黑体" w:cs="Calibri"/>
          <w:sz w:val="24"/>
          <w:szCs w:val="24"/>
        </w:rPr>
        <w:t>英文字母排列，点击字母可以按照文献拼音首字母进行</w:t>
      </w:r>
      <w:r>
        <w:rPr>
          <w:rFonts w:hint="eastAsia" w:ascii="黑体" w:hAnsi="黑体" w:eastAsia="黑体" w:cs="Calibri"/>
          <w:sz w:val="24"/>
          <w:szCs w:val="24"/>
        </w:rPr>
        <w:t>筛选。</w:t>
      </w:r>
    </w:p>
    <w:p>
      <w:pPr>
        <w:pStyle w:val="31"/>
        <w:numPr>
          <w:ilvl w:val="4"/>
          <w:numId w:val="18"/>
        </w:numPr>
        <w:spacing w:line="360" w:lineRule="auto"/>
        <w:ind w:left="426" w:firstLineChars="0"/>
        <w:rPr>
          <w:rFonts w:ascii="黑体" w:hAnsi="黑体" w:eastAsia="黑体" w:cs="Calibri"/>
          <w:sz w:val="24"/>
          <w:szCs w:val="24"/>
        </w:rPr>
      </w:pPr>
      <w:r>
        <w:rPr>
          <w:rFonts w:hint="eastAsia" w:ascii="黑体" w:hAnsi="黑体" w:eastAsia="黑体" w:cs="Calibri"/>
          <w:sz w:val="24"/>
          <w:szCs w:val="24"/>
        </w:rPr>
        <w:t>检索</w:t>
      </w:r>
      <w:r>
        <w:rPr>
          <w:rFonts w:ascii="黑体" w:hAnsi="黑体" w:eastAsia="黑体" w:cs="Calibri"/>
          <w:sz w:val="24"/>
          <w:szCs w:val="24"/>
        </w:rPr>
        <w:t>结果如果是灰色，表示用户不具备查看此文献的权限</w:t>
      </w:r>
      <w:r>
        <w:rPr>
          <w:rFonts w:hint="eastAsia" w:ascii="黑体" w:hAnsi="黑体" w:eastAsia="黑体" w:cs="Calibri"/>
          <w:sz w:val="24"/>
          <w:szCs w:val="24"/>
        </w:rPr>
        <w:t>。</w:t>
      </w:r>
    </w:p>
    <w:p>
      <w:pPr>
        <w:pStyle w:val="3"/>
        <w:numPr>
          <w:ilvl w:val="1"/>
          <w:numId w:val="1"/>
        </w:numPr>
        <w:spacing w:line="360" w:lineRule="auto"/>
        <w:rPr>
          <w:rFonts w:ascii="黑体" w:hAnsi="黑体"/>
        </w:rPr>
      </w:pPr>
      <w:bookmarkStart w:id="54" w:name="_Toc482285780"/>
      <w:bookmarkStart w:id="55" w:name="_Toc42076249"/>
      <w:r>
        <w:rPr>
          <w:rFonts w:hint="eastAsia" w:ascii="黑体" w:hAnsi="黑体"/>
        </w:rPr>
        <w:t>文献内检索</w:t>
      </w:r>
      <w:bookmarkEnd w:id="54"/>
      <w:bookmarkEnd w:id="55"/>
    </w:p>
    <w:p>
      <w:pPr>
        <w:pStyle w:val="31"/>
        <w:spacing w:line="360" w:lineRule="auto"/>
        <w:ind w:firstLine="0" w:firstLineChars="0"/>
        <w:rPr>
          <w:rFonts w:ascii="黑体" w:hAnsi="黑体" w:eastAsia="黑体"/>
          <w:sz w:val="24"/>
          <w:szCs w:val="24"/>
        </w:rPr>
      </w:pPr>
      <w:r>
        <w:rPr>
          <w:rFonts w:hint="eastAsia" w:ascii="黑体" w:hAnsi="黑体" w:eastAsia="黑体"/>
          <w:sz w:val="24"/>
          <w:szCs w:val="24"/>
        </w:rPr>
        <w:t>点击导航栏的文献导航</w:t>
      </w:r>
      <w:r>
        <w:rPr>
          <w:rFonts w:ascii="黑体" w:hAnsi="黑体" w:eastAsia="黑体"/>
          <w:sz w:val="24"/>
          <w:szCs w:val="24"/>
        </w:rPr>
        <w:drawing>
          <wp:inline distT="0" distB="0" distL="0" distR="0">
            <wp:extent cx="3088005" cy="238125"/>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4"/>
                    <a:stretch>
                      <a:fillRect/>
                    </a:stretch>
                  </pic:blipFill>
                  <pic:spPr>
                    <a:xfrm>
                      <a:off x="0" y="0"/>
                      <a:ext cx="3227845" cy="249492"/>
                    </a:xfrm>
                    <a:prstGeom prst="rect">
                      <a:avLst/>
                    </a:prstGeom>
                  </pic:spPr>
                </pic:pic>
              </a:graphicData>
            </a:graphic>
          </wp:inline>
        </w:drawing>
      </w:r>
      <w:r>
        <w:rPr>
          <w:rFonts w:hint="eastAsia" w:ascii="黑体" w:hAnsi="黑体" w:eastAsia="黑体"/>
          <w:sz w:val="24"/>
          <w:szCs w:val="24"/>
        </w:rPr>
        <w:t>，跳转到文献检索页，点击对应刊名，跳转到文献详情页，点击</w:t>
      </w:r>
      <w:r>
        <w:rPr>
          <w:rFonts w:ascii="黑体" w:hAnsi="黑体" w:eastAsia="黑体"/>
          <w:sz w:val="24"/>
          <w:szCs w:val="24"/>
        </w:rPr>
        <w:drawing>
          <wp:inline distT="0" distB="0" distL="0" distR="0">
            <wp:extent cx="694690" cy="33274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5"/>
                    <a:stretch>
                      <a:fillRect/>
                    </a:stretch>
                  </pic:blipFill>
                  <pic:spPr>
                    <a:xfrm>
                      <a:off x="0" y="0"/>
                      <a:ext cx="695238" cy="333333"/>
                    </a:xfrm>
                    <a:prstGeom prst="rect">
                      <a:avLst/>
                    </a:prstGeom>
                  </pic:spPr>
                </pic:pic>
              </a:graphicData>
            </a:graphic>
          </wp:inline>
        </w:drawing>
      </w:r>
      <w:r>
        <w:rPr>
          <w:rFonts w:hint="eastAsia" w:ascii="黑体" w:hAnsi="黑体" w:eastAsia="黑体"/>
          <w:sz w:val="24"/>
          <w:szCs w:val="24"/>
        </w:rPr>
        <w:t>按钮，到文献内检索如下图：</w:t>
      </w:r>
    </w:p>
    <w:p>
      <w:pPr>
        <w:jc w:val="center"/>
        <w:rPr>
          <w:rFonts w:ascii="黑体" w:hAnsi="黑体"/>
          <w:szCs w:val="24"/>
        </w:rPr>
      </w:pPr>
    </w:p>
    <w:p>
      <w:pPr>
        <w:jc w:val="center"/>
        <w:rPr>
          <w:rFonts w:ascii="黑体" w:hAnsi="黑体"/>
          <w:szCs w:val="24"/>
        </w:rPr>
      </w:pPr>
      <w:r>
        <w:rPr>
          <w:rFonts w:ascii="黑体" w:hAnsi="黑体"/>
          <w:szCs w:val="24"/>
        </w:rPr>
        <w:drawing>
          <wp:inline distT="0" distB="0" distL="0" distR="0">
            <wp:extent cx="7903210" cy="2341880"/>
            <wp:effectExtent l="0" t="0" r="2540" b="12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7903210" cy="2341880"/>
                    </a:xfrm>
                    <a:prstGeom prst="rect">
                      <a:avLst/>
                    </a:prstGeom>
                    <a:noFill/>
                    <a:ln>
                      <a:noFill/>
                    </a:ln>
                  </pic:spPr>
                </pic:pic>
              </a:graphicData>
            </a:graphic>
          </wp:inline>
        </w:drawing>
      </w:r>
    </w:p>
    <w:p>
      <w:pPr>
        <w:pStyle w:val="31"/>
        <w:numPr>
          <w:ilvl w:val="0"/>
          <w:numId w:val="19"/>
        </w:numPr>
        <w:spacing w:line="360" w:lineRule="auto"/>
        <w:ind w:firstLineChars="0"/>
        <w:rPr>
          <w:rFonts w:ascii="黑体" w:hAnsi="黑体" w:eastAsia="黑体"/>
          <w:sz w:val="24"/>
          <w:szCs w:val="24"/>
        </w:rPr>
      </w:pPr>
      <w:r>
        <w:rPr>
          <w:rFonts w:hint="eastAsia" w:ascii="黑体" w:hAnsi="黑体" w:eastAsia="黑体"/>
          <w:sz w:val="24"/>
          <w:szCs w:val="24"/>
        </w:rPr>
        <w:t>左侧</w:t>
      </w:r>
      <w:r>
        <w:rPr>
          <w:rFonts w:ascii="黑体" w:hAnsi="黑体" w:eastAsia="黑体"/>
          <w:sz w:val="24"/>
          <w:szCs w:val="24"/>
        </w:rPr>
        <w:t>是</w:t>
      </w:r>
      <w:r>
        <w:rPr>
          <w:rFonts w:hint="eastAsia" w:ascii="黑体" w:hAnsi="黑体" w:eastAsia="黑体"/>
          <w:sz w:val="24"/>
          <w:szCs w:val="24"/>
        </w:rPr>
        <w:t>文献</w:t>
      </w:r>
      <w:r>
        <w:rPr>
          <w:rFonts w:ascii="黑体" w:hAnsi="黑体" w:eastAsia="黑体"/>
          <w:sz w:val="24"/>
          <w:szCs w:val="24"/>
        </w:rPr>
        <w:t>实体的</w:t>
      </w:r>
      <w:r>
        <w:rPr>
          <w:rFonts w:hint="eastAsia" w:ascii="黑体" w:hAnsi="黑体" w:eastAsia="黑体"/>
          <w:sz w:val="24"/>
          <w:szCs w:val="24"/>
        </w:rPr>
        <w:t>简介</w:t>
      </w:r>
      <w:r>
        <w:rPr>
          <w:rFonts w:ascii="黑体" w:hAnsi="黑体" w:eastAsia="黑体"/>
          <w:sz w:val="24"/>
          <w:szCs w:val="24"/>
        </w:rPr>
        <w:t>信息</w:t>
      </w:r>
    </w:p>
    <w:p>
      <w:pPr>
        <w:pStyle w:val="31"/>
        <w:numPr>
          <w:ilvl w:val="0"/>
          <w:numId w:val="19"/>
        </w:numPr>
        <w:spacing w:line="360" w:lineRule="auto"/>
        <w:ind w:firstLineChars="0"/>
        <w:rPr>
          <w:rFonts w:ascii="黑体" w:hAnsi="黑体" w:eastAsia="黑体"/>
          <w:sz w:val="24"/>
          <w:szCs w:val="24"/>
        </w:rPr>
      </w:pPr>
      <w:r>
        <w:rPr>
          <w:rFonts w:hint="eastAsia" w:ascii="黑体" w:hAnsi="黑体" w:eastAsia="黑体"/>
          <w:sz w:val="24"/>
          <w:szCs w:val="24"/>
        </w:rPr>
        <w:t>右侧</w:t>
      </w:r>
      <w:r>
        <w:rPr>
          <w:rFonts w:ascii="黑体" w:hAnsi="黑体" w:eastAsia="黑体"/>
          <w:sz w:val="24"/>
          <w:szCs w:val="24"/>
        </w:rPr>
        <w:t>是当前</w:t>
      </w:r>
      <w:r>
        <w:rPr>
          <w:rFonts w:hint="eastAsia" w:ascii="黑体" w:hAnsi="黑体" w:eastAsia="黑体"/>
          <w:sz w:val="24"/>
          <w:szCs w:val="24"/>
        </w:rPr>
        <w:t>文献实体</w:t>
      </w:r>
      <w:r>
        <w:rPr>
          <w:rFonts w:ascii="黑体" w:hAnsi="黑体" w:eastAsia="黑体"/>
          <w:sz w:val="24"/>
          <w:szCs w:val="24"/>
        </w:rPr>
        <w:t>的</w:t>
      </w:r>
      <w:r>
        <w:rPr>
          <w:rFonts w:hint="eastAsia" w:ascii="黑体" w:hAnsi="黑体" w:eastAsia="黑体"/>
          <w:sz w:val="24"/>
          <w:szCs w:val="24"/>
        </w:rPr>
        <w:t>文章</w:t>
      </w:r>
      <w:r>
        <w:rPr>
          <w:rFonts w:ascii="黑体" w:hAnsi="黑体" w:eastAsia="黑体"/>
          <w:sz w:val="24"/>
          <w:szCs w:val="24"/>
        </w:rPr>
        <w:t>信息</w:t>
      </w:r>
      <w:r>
        <w:rPr>
          <w:rFonts w:hint="eastAsia" w:ascii="黑体" w:hAnsi="黑体" w:eastAsia="黑体"/>
          <w:sz w:val="24"/>
          <w:szCs w:val="24"/>
        </w:rPr>
        <w:t>列表</w:t>
      </w:r>
      <w:r>
        <w:rPr>
          <w:rFonts w:ascii="黑体" w:hAnsi="黑体" w:eastAsia="黑体"/>
          <w:sz w:val="24"/>
          <w:szCs w:val="24"/>
        </w:rPr>
        <w:t>，用户可以选择字段</w:t>
      </w:r>
      <w:r>
        <w:rPr>
          <w:rFonts w:hint="eastAsia" w:ascii="黑体" w:hAnsi="黑体" w:eastAsia="黑体"/>
          <w:sz w:val="24"/>
          <w:szCs w:val="24"/>
        </w:rPr>
        <w:t>进行</w:t>
      </w:r>
      <w:r>
        <w:rPr>
          <w:rFonts w:ascii="黑体" w:hAnsi="黑体" w:eastAsia="黑体"/>
          <w:sz w:val="24"/>
          <w:szCs w:val="24"/>
        </w:rPr>
        <w:t>检索，类似于高级检索的简化版。</w:t>
      </w:r>
    </w:p>
    <w:p>
      <w:pPr>
        <w:pStyle w:val="31"/>
        <w:spacing w:line="360" w:lineRule="auto"/>
        <w:ind w:left="66" w:firstLine="0" w:firstLineChars="0"/>
        <w:rPr>
          <w:rFonts w:ascii="黑体" w:hAnsi="黑体" w:eastAsia="黑体" w:cs="Calibri"/>
        </w:rPr>
      </w:pPr>
    </w:p>
    <w:p>
      <w:pPr>
        <w:pStyle w:val="3"/>
        <w:spacing w:line="360" w:lineRule="auto"/>
        <w:rPr>
          <w:rFonts w:ascii="黑体" w:hAnsi="黑体"/>
        </w:rPr>
      </w:pPr>
      <w:bookmarkStart w:id="56" w:name="_Toc12957"/>
      <w:bookmarkStart w:id="57" w:name="_Toc482285781"/>
      <w:bookmarkStart w:id="58" w:name="_Toc42076250"/>
      <w:r>
        <w:rPr>
          <w:rFonts w:hint="eastAsia" w:ascii="黑体" w:hAnsi="黑体"/>
        </w:rPr>
        <w:t>8.3期刊（含</w:t>
      </w:r>
      <w:r>
        <w:rPr>
          <w:rFonts w:ascii="黑体" w:hAnsi="黑体"/>
        </w:rPr>
        <w:t>行名录）</w:t>
      </w:r>
      <w:r>
        <w:rPr>
          <w:rFonts w:hint="eastAsia" w:ascii="黑体" w:hAnsi="黑体"/>
        </w:rPr>
        <w:t>文献</w:t>
      </w:r>
      <w:r>
        <w:rPr>
          <w:rFonts w:ascii="黑体" w:hAnsi="黑体"/>
        </w:rPr>
        <w:t>导航</w:t>
      </w:r>
      <w:bookmarkEnd w:id="56"/>
      <w:bookmarkEnd w:id="57"/>
      <w:bookmarkEnd w:id="58"/>
    </w:p>
    <w:p>
      <w:pPr>
        <w:pStyle w:val="31"/>
        <w:spacing w:line="360" w:lineRule="auto"/>
        <w:ind w:firstLine="0" w:firstLineChars="0"/>
        <w:rPr>
          <w:rFonts w:ascii="黑体" w:hAnsi="黑体" w:eastAsia="黑体" w:cs="Calibri"/>
          <w:sz w:val="24"/>
          <w:szCs w:val="24"/>
        </w:rPr>
      </w:pPr>
      <w:r>
        <w:rPr>
          <w:rFonts w:hint="eastAsia" w:ascii="黑体" w:hAnsi="黑体" w:eastAsia="黑体" w:cs="Calibri"/>
          <w:sz w:val="24"/>
          <w:szCs w:val="24"/>
        </w:rPr>
        <w:t>点击文献导航检索结果的刊名，跳转到文献导航详细页。</w:t>
      </w:r>
    </w:p>
    <w:p>
      <w:pPr>
        <w:rPr>
          <w:rFonts w:ascii="黑体" w:hAnsi="黑体"/>
          <w:szCs w:val="24"/>
        </w:rPr>
      </w:pPr>
    </w:p>
    <w:p>
      <w:pPr>
        <w:jc w:val="center"/>
        <w:rPr>
          <w:rFonts w:ascii="黑体" w:hAnsi="黑体" w:cs="Calibri"/>
          <w:b/>
          <w:szCs w:val="24"/>
        </w:rPr>
      </w:pPr>
      <w:r>
        <w:rPr>
          <w:rFonts w:ascii="黑体" w:hAnsi="黑体"/>
          <w:szCs w:val="24"/>
        </w:rPr>
        <w:drawing>
          <wp:inline distT="0" distB="0" distL="0" distR="0">
            <wp:extent cx="6736715" cy="3359150"/>
            <wp:effectExtent l="0" t="0" r="698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736715" cy="3359150"/>
                    </a:xfrm>
                    <a:prstGeom prst="rect">
                      <a:avLst/>
                    </a:prstGeom>
                    <a:noFill/>
                    <a:ln>
                      <a:noFill/>
                    </a:ln>
                  </pic:spPr>
                </pic:pic>
              </a:graphicData>
            </a:graphic>
          </wp:inline>
        </w:drawing>
      </w:r>
    </w:p>
    <w:p>
      <w:pPr>
        <w:pStyle w:val="31"/>
        <w:numPr>
          <w:ilvl w:val="0"/>
          <w:numId w:val="20"/>
        </w:numPr>
        <w:spacing w:line="360" w:lineRule="auto"/>
        <w:ind w:firstLineChars="0"/>
        <w:rPr>
          <w:rFonts w:ascii="黑体" w:hAnsi="黑体" w:eastAsia="黑体" w:cs="Calibri"/>
          <w:sz w:val="24"/>
          <w:szCs w:val="24"/>
        </w:rPr>
      </w:pPr>
      <w:r>
        <w:rPr>
          <w:rFonts w:hint="eastAsia" w:ascii="黑体" w:hAnsi="黑体" w:eastAsia="黑体" w:cs="Calibri"/>
          <w:sz w:val="24"/>
          <w:szCs w:val="24"/>
        </w:rPr>
        <w:t>左侧</w:t>
      </w:r>
      <w:r>
        <w:rPr>
          <w:rFonts w:ascii="黑体" w:hAnsi="黑体" w:eastAsia="黑体" w:cs="Calibri"/>
          <w:sz w:val="24"/>
          <w:szCs w:val="24"/>
        </w:rPr>
        <w:t>是文献的信息</w:t>
      </w:r>
      <w:r>
        <w:rPr>
          <w:rFonts w:hint="eastAsia" w:ascii="黑体" w:hAnsi="黑体" w:eastAsia="黑体" w:cs="Calibri"/>
          <w:sz w:val="24"/>
          <w:szCs w:val="24"/>
        </w:rPr>
        <w:t>。</w:t>
      </w:r>
    </w:p>
    <w:p>
      <w:pPr>
        <w:pStyle w:val="31"/>
        <w:numPr>
          <w:ilvl w:val="0"/>
          <w:numId w:val="20"/>
        </w:numPr>
        <w:spacing w:line="360" w:lineRule="auto"/>
        <w:ind w:firstLineChars="0"/>
        <w:rPr>
          <w:rFonts w:ascii="黑体" w:hAnsi="黑体" w:eastAsia="黑体" w:cs="Calibri"/>
          <w:sz w:val="24"/>
          <w:szCs w:val="24"/>
        </w:rPr>
      </w:pPr>
      <w:r>
        <w:rPr>
          <w:rFonts w:hint="eastAsia" w:ascii="黑体" w:hAnsi="黑体" w:eastAsia="黑体" w:cs="Calibri"/>
          <w:sz w:val="24"/>
          <w:szCs w:val="24"/>
        </w:rPr>
        <w:t>中间</w:t>
      </w:r>
      <w:r>
        <w:rPr>
          <w:rFonts w:ascii="黑体" w:hAnsi="黑体" w:eastAsia="黑体" w:cs="Calibri"/>
          <w:sz w:val="24"/>
          <w:szCs w:val="24"/>
        </w:rPr>
        <w:t>文献</w:t>
      </w:r>
      <w:r>
        <w:rPr>
          <w:rFonts w:hint="eastAsia" w:ascii="黑体" w:hAnsi="黑体" w:eastAsia="黑体" w:cs="Calibri"/>
          <w:sz w:val="24"/>
          <w:szCs w:val="24"/>
        </w:rPr>
        <w:t>的年份</w:t>
      </w:r>
      <w:r>
        <w:rPr>
          <w:rFonts w:ascii="黑体" w:hAnsi="黑体" w:eastAsia="黑体" w:cs="Calibri"/>
          <w:sz w:val="24"/>
          <w:szCs w:val="24"/>
        </w:rPr>
        <w:t>跨度</w:t>
      </w:r>
      <w:r>
        <w:rPr>
          <w:rFonts w:hint="eastAsia" w:ascii="黑体" w:hAnsi="黑体" w:eastAsia="黑体" w:cs="Calibri"/>
          <w:sz w:val="24"/>
          <w:szCs w:val="24"/>
        </w:rPr>
        <w:t>。</w:t>
      </w:r>
    </w:p>
    <w:p>
      <w:pPr>
        <w:pStyle w:val="31"/>
        <w:numPr>
          <w:ilvl w:val="0"/>
          <w:numId w:val="20"/>
        </w:numPr>
        <w:spacing w:line="360" w:lineRule="auto"/>
        <w:ind w:firstLineChars="0"/>
        <w:rPr>
          <w:rFonts w:ascii="黑体" w:hAnsi="黑体" w:eastAsia="黑体" w:cs="Calibri"/>
          <w:sz w:val="24"/>
          <w:szCs w:val="24"/>
        </w:rPr>
      </w:pPr>
      <w:r>
        <w:rPr>
          <w:rFonts w:hint="eastAsia" w:ascii="黑体" w:hAnsi="黑体" w:eastAsia="黑体" w:cs="Calibri"/>
          <w:sz w:val="24"/>
          <w:szCs w:val="24"/>
        </w:rPr>
        <w:t>右侧</w:t>
      </w:r>
      <w:r>
        <w:rPr>
          <w:rFonts w:ascii="黑体" w:hAnsi="黑体" w:eastAsia="黑体" w:cs="Calibri"/>
          <w:sz w:val="24"/>
          <w:szCs w:val="24"/>
        </w:rPr>
        <w:t>是选择年份</w:t>
      </w:r>
      <w:r>
        <w:rPr>
          <w:rFonts w:hint="eastAsia" w:ascii="黑体" w:hAnsi="黑体" w:eastAsia="黑体" w:cs="Calibri"/>
          <w:sz w:val="24"/>
          <w:szCs w:val="24"/>
        </w:rPr>
        <w:t>具体</w:t>
      </w:r>
      <w:r>
        <w:rPr>
          <w:rFonts w:ascii="黑体" w:hAnsi="黑体" w:eastAsia="黑体" w:cs="Calibri"/>
          <w:sz w:val="24"/>
          <w:szCs w:val="24"/>
        </w:rPr>
        <w:t>的出版实体</w:t>
      </w:r>
      <w:r>
        <w:rPr>
          <w:rFonts w:hint="eastAsia" w:ascii="黑体" w:hAnsi="黑体" w:eastAsia="黑体" w:cs="Calibri"/>
          <w:sz w:val="24"/>
          <w:szCs w:val="24"/>
        </w:rPr>
        <w:t>列表</w:t>
      </w:r>
      <w:r>
        <w:rPr>
          <w:rFonts w:ascii="黑体" w:hAnsi="黑体" w:eastAsia="黑体" w:cs="Calibri"/>
          <w:sz w:val="24"/>
          <w:szCs w:val="24"/>
        </w:rPr>
        <w:t>，</w:t>
      </w:r>
      <w:r>
        <w:rPr>
          <w:rFonts w:hint="eastAsia" w:ascii="黑体" w:hAnsi="黑体" w:eastAsia="黑体" w:cs="Calibri"/>
          <w:sz w:val="24"/>
          <w:szCs w:val="24"/>
        </w:rPr>
        <w:t>支持</w:t>
      </w:r>
      <w:r>
        <w:rPr>
          <w:rFonts w:ascii="黑体" w:hAnsi="黑体" w:eastAsia="黑体" w:cs="Calibri"/>
          <w:sz w:val="24"/>
          <w:szCs w:val="24"/>
        </w:rPr>
        <w:t>进行整本浏览，或者点击卷期进入文献内</w:t>
      </w:r>
      <w:r>
        <w:rPr>
          <w:rFonts w:hint="eastAsia" w:ascii="黑体" w:hAnsi="黑体" w:eastAsia="黑体" w:cs="Calibri"/>
          <w:sz w:val="24"/>
          <w:szCs w:val="24"/>
        </w:rPr>
        <w:t>检索</w:t>
      </w:r>
      <w:r>
        <w:rPr>
          <w:rFonts w:ascii="黑体" w:hAnsi="黑体" w:eastAsia="黑体" w:cs="Calibri"/>
          <w:sz w:val="24"/>
          <w:szCs w:val="24"/>
        </w:rPr>
        <w:t>。</w:t>
      </w:r>
    </w:p>
    <w:p>
      <w:pPr>
        <w:pStyle w:val="31"/>
        <w:numPr>
          <w:ilvl w:val="0"/>
          <w:numId w:val="20"/>
        </w:numPr>
        <w:spacing w:line="360" w:lineRule="auto"/>
        <w:ind w:firstLineChars="0"/>
        <w:rPr>
          <w:rFonts w:ascii="黑体" w:hAnsi="黑体" w:eastAsia="黑体" w:cs="Calibri"/>
          <w:sz w:val="24"/>
          <w:szCs w:val="24"/>
        </w:rPr>
      </w:pPr>
      <w:r>
        <w:rPr>
          <w:rFonts w:hint="eastAsia" w:ascii="黑体" w:hAnsi="黑体" w:eastAsia="黑体" w:cs="Calibri"/>
          <w:sz w:val="24"/>
          <w:szCs w:val="24"/>
        </w:rPr>
        <w:t>检索</w:t>
      </w:r>
      <w:r>
        <w:rPr>
          <w:rFonts w:ascii="黑体" w:hAnsi="黑体" w:eastAsia="黑体" w:cs="Calibri"/>
          <w:sz w:val="24"/>
          <w:szCs w:val="24"/>
        </w:rPr>
        <w:t>结果如果是灰色，表示用户不具备当前实体的</w:t>
      </w:r>
      <w:r>
        <w:rPr>
          <w:rFonts w:hint="eastAsia" w:ascii="黑体" w:hAnsi="黑体" w:eastAsia="黑体" w:cs="Calibri"/>
          <w:sz w:val="24"/>
          <w:szCs w:val="24"/>
        </w:rPr>
        <w:t>浏览</w:t>
      </w:r>
      <w:r>
        <w:rPr>
          <w:rFonts w:ascii="黑体" w:hAnsi="黑体" w:eastAsia="黑体" w:cs="Calibri"/>
          <w:sz w:val="24"/>
          <w:szCs w:val="24"/>
        </w:rPr>
        <w:t>权限</w:t>
      </w:r>
      <w:r>
        <w:rPr>
          <w:rFonts w:hint="eastAsia" w:ascii="黑体" w:hAnsi="黑体" w:eastAsia="黑体" w:cs="Calibri"/>
          <w:sz w:val="24"/>
          <w:szCs w:val="24"/>
        </w:rPr>
        <w:t>。</w:t>
      </w:r>
    </w:p>
    <w:p>
      <w:pPr>
        <w:pStyle w:val="31"/>
        <w:numPr>
          <w:ilvl w:val="0"/>
          <w:numId w:val="20"/>
        </w:numPr>
        <w:spacing w:line="360" w:lineRule="auto"/>
        <w:ind w:firstLineChars="0"/>
        <w:rPr>
          <w:rFonts w:ascii="黑体" w:hAnsi="黑体" w:eastAsia="黑体" w:cs="Calibri"/>
          <w:sz w:val="24"/>
          <w:szCs w:val="24"/>
        </w:rPr>
      </w:pPr>
      <w:r>
        <w:rPr>
          <w:rFonts w:ascii="黑体" w:hAnsi="黑体" w:eastAsia="黑体" w:cs="Calibri"/>
          <w:sz w:val="24"/>
          <w:szCs w:val="24"/>
        </w:rPr>
        <w:t>点击年卷期</w:t>
      </w:r>
      <w:r>
        <w:rPr>
          <w:rFonts w:ascii="黑体" w:hAnsi="黑体" w:eastAsia="黑体"/>
          <w:sz w:val="24"/>
          <w:szCs w:val="24"/>
        </w:rPr>
        <w:drawing>
          <wp:inline distT="0" distB="0" distL="0" distR="0">
            <wp:extent cx="1343660" cy="307975"/>
            <wp:effectExtent l="0" t="0" r="889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343660" cy="307975"/>
                    </a:xfrm>
                    <a:prstGeom prst="rect">
                      <a:avLst/>
                    </a:prstGeom>
                    <a:noFill/>
                    <a:ln>
                      <a:noFill/>
                    </a:ln>
                  </pic:spPr>
                </pic:pic>
              </a:graphicData>
            </a:graphic>
          </wp:inline>
        </w:drawing>
      </w:r>
      <w:r>
        <w:rPr>
          <w:rFonts w:hint="eastAsia" w:ascii="黑体" w:hAnsi="黑体" w:eastAsia="黑体" w:cs="Calibri"/>
          <w:sz w:val="24"/>
          <w:szCs w:val="24"/>
        </w:rPr>
        <w:t>，</w:t>
      </w:r>
      <w:r>
        <w:rPr>
          <w:rFonts w:ascii="黑体" w:hAnsi="黑体" w:eastAsia="黑体" w:cs="Calibri"/>
          <w:sz w:val="24"/>
          <w:szCs w:val="24"/>
        </w:rPr>
        <w:t>进入年卷期</w:t>
      </w:r>
      <w:r>
        <w:rPr>
          <w:rFonts w:hint="eastAsia" w:ascii="黑体" w:hAnsi="黑体" w:eastAsia="黑体" w:cs="Calibri"/>
          <w:sz w:val="24"/>
          <w:szCs w:val="24"/>
        </w:rPr>
        <w:t>，</w:t>
      </w:r>
      <w:r>
        <w:rPr>
          <w:rFonts w:ascii="黑体" w:hAnsi="黑体" w:eastAsia="黑体" w:cs="Calibri"/>
          <w:sz w:val="24"/>
          <w:szCs w:val="24"/>
        </w:rPr>
        <w:t>可查看该年卷期内所有的篇名信息</w:t>
      </w:r>
      <w:r>
        <w:rPr>
          <w:rFonts w:hint="eastAsia" w:ascii="黑体" w:hAnsi="黑体" w:eastAsia="黑体" w:cs="Calibri"/>
          <w:sz w:val="24"/>
          <w:szCs w:val="24"/>
        </w:rPr>
        <w:t>。</w:t>
      </w:r>
    </w:p>
    <w:p>
      <w:pPr>
        <w:jc w:val="center"/>
        <w:rPr>
          <w:rFonts w:ascii="黑体" w:hAnsi="黑体" w:cs="Calibri"/>
          <w:szCs w:val="24"/>
        </w:rPr>
      </w:pPr>
      <w:r>
        <w:rPr>
          <w:rFonts w:ascii="黑体" w:hAnsi="黑体"/>
          <w:szCs w:val="24"/>
        </w:rPr>
        <w:drawing>
          <wp:inline distT="0" distB="0" distL="0" distR="0">
            <wp:extent cx="5747385" cy="2065655"/>
            <wp:effectExtent l="0" t="0" r="571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761151" cy="2071090"/>
                    </a:xfrm>
                    <a:prstGeom prst="rect">
                      <a:avLst/>
                    </a:prstGeom>
                    <a:noFill/>
                    <a:ln>
                      <a:noFill/>
                    </a:ln>
                  </pic:spPr>
                </pic:pic>
              </a:graphicData>
            </a:graphic>
          </wp:inline>
        </w:drawing>
      </w:r>
    </w:p>
    <w:p>
      <w:pPr>
        <w:pStyle w:val="29"/>
        <w:numPr>
          <w:ilvl w:val="0"/>
          <w:numId w:val="21"/>
        </w:numPr>
        <w:ind w:firstLineChars="0"/>
        <w:rPr>
          <w:rFonts w:ascii="黑体" w:hAnsi="黑体" w:cs="Calibri"/>
          <w:szCs w:val="24"/>
        </w:rPr>
      </w:pPr>
      <w:r>
        <w:rPr>
          <w:rFonts w:hint="eastAsia" w:ascii="黑体" w:hAnsi="黑体"/>
          <w:szCs w:val="24"/>
        </w:rPr>
        <w:t>如果</w:t>
      </w:r>
      <w:r>
        <w:rPr>
          <w:rFonts w:ascii="黑体" w:hAnsi="黑体"/>
          <w:szCs w:val="24"/>
        </w:rPr>
        <w:t>用户不具备任何产品权限，</w:t>
      </w:r>
      <w:r>
        <w:rPr>
          <w:rFonts w:hint="eastAsia" w:ascii="黑体" w:hAnsi="黑体"/>
          <w:szCs w:val="24"/>
        </w:rPr>
        <w:t>会</w:t>
      </w:r>
      <w:r>
        <w:rPr>
          <w:rFonts w:ascii="黑体" w:hAnsi="黑体"/>
          <w:szCs w:val="24"/>
        </w:rPr>
        <w:t>得到如下的提示：</w:t>
      </w:r>
    </w:p>
    <w:p>
      <w:pPr>
        <w:pStyle w:val="29"/>
        <w:ind w:left="420" w:firstLine="0" w:firstLineChars="0"/>
        <w:rPr>
          <w:rFonts w:ascii="黑体" w:hAnsi="黑体" w:cs="Calibri"/>
          <w:szCs w:val="24"/>
        </w:rPr>
      </w:pPr>
      <w:r>
        <w:rPr>
          <w:rFonts w:ascii="黑体" w:hAnsi="黑体"/>
        </w:rPr>
        <w:drawing>
          <wp:inline distT="0" distB="0" distL="0" distR="0">
            <wp:extent cx="2546985" cy="560070"/>
            <wp:effectExtent l="0" t="0" r="571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a:stretch>
                      <a:fillRect/>
                    </a:stretch>
                  </pic:blipFill>
                  <pic:spPr>
                    <a:xfrm>
                      <a:off x="0" y="0"/>
                      <a:ext cx="2568902" cy="565158"/>
                    </a:xfrm>
                    <a:prstGeom prst="rect">
                      <a:avLst/>
                    </a:prstGeom>
                  </pic:spPr>
                </pic:pic>
              </a:graphicData>
            </a:graphic>
          </wp:inline>
        </w:drawing>
      </w:r>
    </w:p>
    <w:p>
      <w:pPr>
        <w:pStyle w:val="2"/>
        <w:numPr>
          <w:ilvl w:val="0"/>
          <w:numId w:val="1"/>
        </w:numPr>
        <w:spacing w:line="360" w:lineRule="auto"/>
        <w:rPr>
          <w:rFonts w:ascii="黑体" w:hAnsi="黑体"/>
        </w:rPr>
      </w:pPr>
      <w:bookmarkStart w:id="59" w:name="_Toc482285782"/>
      <w:bookmarkStart w:id="60" w:name="_Toc42076251"/>
      <w:r>
        <w:rPr>
          <w:rFonts w:hint="eastAsia" w:ascii="黑体" w:hAnsi="黑体"/>
        </w:rPr>
        <w:t>图库检索</w:t>
      </w:r>
      <w:bookmarkEnd w:id="59"/>
      <w:bookmarkEnd w:id="60"/>
    </w:p>
    <w:p>
      <w:pPr>
        <w:pStyle w:val="31"/>
        <w:spacing w:line="360" w:lineRule="auto"/>
        <w:ind w:left="360" w:firstLine="0" w:firstLineChars="0"/>
        <w:rPr>
          <w:rFonts w:ascii="黑体" w:hAnsi="黑体" w:eastAsia="黑体"/>
          <w:sz w:val="24"/>
          <w:szCs w:val="24"/>
        </w:rPr>
      </w:pPr>
      <w:r>
        <w:rPr>
          <w:rFonts w:hint="eastAsia" w:ascii="黑体" w:hAnsi="黑体" w:eastAsia="黑体"/>
          <w:sz w:val="24"/>
          <w:szCs w:val="24"/>
        </w:rPr>
        <w:t>用户</w:t>
      </w:r>
      <w:r>
        <w:rPr>
          <w:rFonts w:ascii="黑体" w:hAnsi="黑体" w:eastAsia="黑体"/>
          <w:sz w:val="24"/>
          <w:szCs w:val="24"/>
        </w:rPr>
        <w:t>可以在首页</w:t>
      </w:r>
      <w:r>
        <w:rPr>
          <w:rFonts w:hint="eastAsia" w:ascii="黑体" w:hAnsi="黑体" w:eastAsia="黑体"/>
          <w:sz w:val="24"/>
          <w:szCs w:val="24"/>
        </w:rPr>
        <w:t>点击“图述百年”进入图片库检索页</w:t>
      </w:r>
      <w:r>
        <w:rPr>
          <w:rFonts w:ascii="黑体" w:hAnsi="黑体" w:eastAsia="黑体"/>
        </w:rPr>
        <w:br w:type="textWrapping"/>
      </w:r>
      <w:r>
        <w:drawing>
          <wp:inline distT="0" distB="0" distL="0" distR="0">
            <wp:extent cx="5274310" cy="306006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1"/>
                    <a:stretch>
                      <a:fillRect/>
                    </a:stretch>
                  </pic:blipFill>
                  <pic:spPr>
                    <a:xfrm>
                      <a:off x="0" y="0"/>
                      <a:ext cx="5274310" cy="3060065"/>
                    </a:xfrm>
                    <a:prstGeom prst="rect">
                      <a:avLst/>
                    </a:prstGeom>
                  </pic:spPr>
                </pic:pic>
              </a:graphicData>
            </a:graphic>
          </wp:inline>
        </w:drawing>
      </w:r>
      <w:r>
        <w:rPr>
          <w:rFonts w:ascii="黑体" w:hAnsi="黑体" w:eastAsia="黑体"/>
        </w:rPr>
        <w:br w:type="textWrapping"/>
      </w:r>
      <w:r>
        <w:rPr>
          <w:rFonts w:ascii="黑体" w:hAnsi="黑体" w:eastAsia="黑体"/>
          <w:sz w:val="24"/>
          <w:szCs w:val="24"/>
        </w:rPr>
        <w:t>操作步骤</w:t>
      </w:r>
      <w:r>
        <w:rPr>
          <w:rFonts w:hint="eastAsia" w:ascii="黑体" w:hAnsi="黑体" w:eastAsia="黑体"/>
          <w:sz w:val="24"/>
          <w:szCs w:val="24"/>
        </w:rPr>
        <w:t>：</w:t>
      </w:r>
    </w:p>
    <w:p>
      <w:pPr>
        <w:pStyle w:val="31"/>
        <w:numPr>
          <w:ilvl w:val="0"/>
          <w:numId w:val="22"/>
        </w:numPr>
        <w:spacing w:line="360" w:lineRule="auto"/>
        <w:ind w:firstLineChars="0"/>
        <w:rPr>
          <w:rFonts w:ascii="黑体" w:hAnsi="黑体" w:eastAsia="黑体"/>
          <w:sz w:val="24"/>
          <w:szCs w:val="24"/>
        </w:rPr>
      </w:pPr>
      <w:r>
        <w:rPr>
          <w:rFonts w:ascii="黑体" w:hAnsi="黑体" w:eastAsia="黑体"/>
          <w:sz w:val="24"/>
          <w:szCs w:val="24"/>
        </w:rPr>
        <w:t>选择图库</w:t>
      </w:r>
    </w:p>
    <w:p>
      <w:pPr>
        <w:pStyle w:val="31"/>
        <w:numPr>
          <w:ilvl w:val="0"/>
          <w:numId w:val="22"/>
        </w:numPr>
        <w:spacing w:line="360" w:lineRule="auto"/>
        <w:ind w:firstLineChars="0"/>
        <w:rPr>
          <w:rFonts w:ascii="黑体" w:hAnsi="黑体" w:eastAsia="黑体"/>
          <w:sz w:val="24"/>
          <w:szCs w:val="24"/>
        </w:rPr>
      </w:pPr>
      <w:r>
        <w:rPr>
          <w:rFonts w:hint="eastAsia" w:ascii="黑体" w:hAnsi="黑体" w:eastAsia="黑体"/>
          <w:sz w:val="24"/>
          <w:szCs w:val="24"/>
        </w:rPr>
        <w:t>点击</w:t>
      </w:r>
      <w:r>
        <w:rPr>
          <w:rFonts w:ascii="黑体" w:hAnsi="黑体" w:eastAsia="黑体"/>
          <w:sz w:val="24"/>
          <w:szCs w:val="24"/>
        </w:rPr>
        <w:t>检索按钮（</w:t>
      </w:r>
      <w:r>
        <w:rPr>
          <w:rFonts w:hint="eastAsia" w:ascii="黑体" w:hAnsi="黑体" w:eastAsia="黑体"/>
          <w:sz w:val="24"/>
          <w:szCs w:val="24"/>
        </w:rPr>
        <w:t>或者</w:t>
      </w:r>
      <w:r>
        <w:rPr>
          <w:rFonts w:ascii="黑体" w:hAnsi="黑体" w:eastAsia="黑体"/>
          <w:sz w:val="24"/>
          <w:szCs w:val="24"/>
        </w:rPr>
        <w:t>直接在检索框中</w:t>
      </w:r>
      <w:r>
        <w:rPr>
          <w:rFonts w:hint="eastAsia" w:ascii="黑体" w:hAnsi="黑体" w:eastAsia="黑体"/>
          <w:sz w:val="24"/>
          <w:szCs w:val="24"/>
        </w:rPr>
        <w:t>回车</w:t>
      </w:r>
      <w:r>
        <w:rPr>
          <w:rFonts w:ascii="黑体" w:hAnsi="黑体" w:eastAsia="黑体"/>
          <w:sz w:val="24"/>
          <w:szCs w:val="24"/>
        </w:rPr>
        <w:t>）</w:t>
      </w:r>
      <w:r>
        <w:rPr>
          <w:rFonts w:hint="eastAsia" w:ascii="黑体" w:hAnsi="黑体" w:eastAsia="黑体"/>
          <w:sz w:val="24"/>
          <w:szCs w:val="24"/>
        </w:rPr>
        <w:t>即可</w:t>
      </w:r>
      <w:r>
        <w:rPr>
          <w:rFonts w:ascii="黑体" w:hAnsi="黑体" w:eastAsia="黑体"/>
          <w:sz w:val="24"/>
          <w:szCs w:val="24"/>
        </w:rPr>
        <w:t>进行检索</w:t>
      </w:r>
    </w:p>
    <w:p>
      <w:pPr>
        <w:pStyle w:val="31"/>
        <w:numPr>
          <w:ilvl w:val="0"/>
          <w:numId w:val="22"/>
        </w:numPr>
        <w:spacing w:line="360" w:lineRule="auto"/>
        <w:ind w:firstLineChars="0"/>
        <w:rPr>
          <w:rFonts w:ascii="黑体" w:hAnsi="黑体" w:eastAsia="黑体"/>
          <w:sz w:val="24"/>
          <w:szCs w:val="24"/>
        </w:rPr>
      </w:pPr>
      <w:r>
        <w:rPr>
          <w:rFonts w:hint="eastAsia" w:ascii="黑体" w:hAnsi="黑体" w:eastAsia="黑体"/>
          <w:sz w:val="24"/>
          <w:szCs w:val="24"/>
        </w:rPr>
        <w:t>普通检索</w:t>
      </w:r>
      <w:r>
        <w:rPr>
          <w:rFonts w:ascii="黑体" w:hAnsi="黑体" w:eastAsia="黑体"/>
          <w:sz w:val="24"/>
          <w:szCs w:val="24"/>
        </w:rPr>
        <w:t>不支持</w:t>
      </w:r>
      <w:r>
        <w:rPr>
          <w:rFonts w:hint="eastAsia" w:ascii="黑体" w:hAnsi="黑体" w:eastAsia="黑体"/>
          <w:sz w:val="24"/>
          <w:szCs w:val="24"/>
        </w:rPr>
        <w:t>空检，</w:t>
      </w:r>
      <w:r>
        <w:rPr>
          <w:rFonts w:ascii="黑体" w:hAnsi="黑体" w:eastAsia="黑体"/>
          <w:sz w:val="24"/>
          <w:szCs w:val="24"/>
        </w:rPr>
        <w:t>就是检索框不能为空</w:t>
      </w:r>
      <w:r>
        <w:rPr>
          <w:rFonts w:hint="eastAsia" w:ascii="黑体" w:hAnsi="黑体" w:eastAsia="黑体"/>
          <w:sz w:val="24"/>
          <w:szCs w:val="24"/>
        </w:rPr>
        <w:t>。</w:t>
      </w:r>
    </w:p>
    <w:p>
      <w:pPr>
        <w:pStyle w:val="31"/>
        <w:numPr>
          <w:ilvl w:val="0"/>
          <w:numId w:val="22"/>
        </w:numPr>
        <w:spacing w:line="360" w:lineRule="auto"/>
        <w:ind w:firstLineChars="0"/>
        <w:rPr>
          <w:rFonts w:ascii="黑体" w:hAnsi="黑体" w:eastAsia="黑体"/>
        </w:rPr>
      </w:pPr>
      <w:r>
        <w:rPr>
          <w:rFonts w:hint="eastAsia" w:ascii="黑体" w:hAnsi="黑体" w:eastAsia="黑体"/>
          <w:sz w:val="24"/>
          <w:szCs w:val="24"/>
        </w:rPr>
        <w:t>如果</w:t>
      </w:r>
      <w:r>
        <w:rPr>
          <w:rFonts w:ascii="黑体" w:hAnsi="黑体" w:eastAsia="黑体"/>
          <w:sz w:val="24"/>
          <w:szCs w:val="24"/>
        </w:rPr>
        <w:t>用户不具备任何产品权限，</w:t>
      </w:r>
      <w:r>
        <w:rPr>
          <w:rFonts w:hint="eastAsia" w:ascii="黑体" w:hAnsi="黑体" w:eastAsia="黑体"/>
          <w:sz w:val="24"/>
          <w:szCs w:val="24"/>
        </w:rPr>
        <w:t>会</w:t>
      </w:r>
      <w:r>
        <w:rPr>
          <w:rFonts w:ascii="黑体" w:hAnsi="黑体" w:eastAsia="黑体"/>
          <w:sz w:val="24"/>
          <w:szCs w:val="24"/>
        </w:rPr>
        <w:t>得到如下的提示：</w:t>
      </w:r>
      <w:r>
        <w:rPr>
          <w:rFonts w:ascii="黑体" w:hAnsi="黑体" w:eastAsia="黑体"/>
          <w:sz w:val="24"/>
          <w:szCs w:val="24"/>
        </w:rPr>
        <w:br w:type="textWrapping"/>
      </w:r>
      <w:r>
        <w:rPr>
          <w:rFonts w:ascii="黑体" w:hAnsi="黑体" w:eastAsia="黑体"/>
          <w:sz w:val="24"/>
          <w:szCs w:val="24"/>
        </w:rPr>
        <w:drawing>
          <wp:inline distT="0" distB="0" distL="0" distR="0">
            <wp:extent cx="3283585" cy="413385"/>
            <wp:effectExtent l="0" t="0" r="0" b="57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3283585" cy="413385"/>
                    </a:xfrm>
                    <a:prstGeom prst="rect">
                      <a:avLst/>
                    </a:prstGeom>
                    <a:noFill/>
                    <a:ln>
                      <a:noFill/>
                    </a:ln>
                  </pic:spPr>
                </pic:pic>
              </a:graphicData>
            </a:graphic>
          </wp:inline>
        </w:drawing>
      </w:r>
      <w:r>
        <w:rPr>
          <w:rFonts w:ascii="黑体" w:hAnsi="黑体" w:eastAsia="黑体"/>
          <w:sz w:val="24"/>
          <w:szCs w:val="24"/>
        </w:rPr>
        <w:br w:type="textWrapping"/>
      </w:r>
      <w:r>
        <w:rPr>
          <w:rFonts w:ascii="黑体" w:hAnsi="黑体" w:eastAsia="黑体"/>
          <w:sz w:val="24"/>
          <w:szCs w:val="24"/>
        </w:rPr>
        <w:t>若用户有权限</w:t>
      </w:r>
      <w:r>
        <w:rPr>
          <w:rFonts w:hint="eastAsia" w:ascii="黑体" w:hAnsi="黑体" w:eastAsia="黑体"/>
          <w:sz w:val="24"/>
          <w:szCs w:val="24"/>
        </w:rPr>
        <w:t>，</w:t>
      </w:r>
      <w:r>
        <w:rPr>
          <w:rFonts w:ascii="黑体" w:hAnsi="黑体" w:eastAsia="黑体"/>
          <w:sz w:val="24"/>
          <w:szCs w:val="24"/>
        </w:rPr>
        <w:t>并正确输入词</w:t>
      </w:r>
      <w:r>
        <w:rPr>
          <w:rFonts w:hint="eastAsia" w:ascii="黑体" w:hAnsi="黑体" w:eastAsia="黑体"/>
          <w:sz w:val="24"/>
          <w:szCs w:val="24"/>
        </w:rPr>
        <w:t>，</w:t>
      </w:r>
      <w:r>
        <w:rPr>
          <w:rFonts w:ascii="黑体" w:hAnsi="黑体" w:eastAsia="黑体"/>
          <w:sz w:val="24"/>
          <w:szCs w:val="24"/>
        </w:rPr>
        <w:t>检索结果如下图</w:t>
      </w:r>
      <w:r>
        <w:rPr>
          <w:rFonts w:hint="eastAsia" w:ascii="黑体" w:hAnsi="黑体" w:eastAsia="黑体"/>
          <w:sz w:val="24"/>
          <w:szCs w:val="24"/>
        </w:rPr>
        <w:t>：</w:t>
      </w:r>
      <w:r>
        <w:rPr>
          <w:rFonts w:ascii="黑体" w:hAnsi="黑体" w:eastAsia="黑体"/>
        </w:rPr>
        <w:br w:type="textWrapping"/>
      </w:r>
      <w:r>
        <w:rPr>
          <w:rFonts w:ascii="黑体" w:hAnsi="黑体" w:eastAsia="黑体"/>
        </w:rPr>
        <w:drawing>
          <wp:inline distT="0" distB="0" distL="0" distR="0">
            <wp:extent cx="5274310" cy="259905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3"/>
                    <a:stretch>
                      <a:fillRect/>
                    </a:stretch>
                  </pic:blipFill>
                  <pic:spPr>
                    <a:xfrm>
                      <a:off x="0" y="0"/>
                      <a:ext cx="5274310" cy="2599055"/>
                    </a:xfrm>
                    <a:prstGeom prst="rect">
                      <a:avLst/>
                    </a:prstGeom>
                  </pic:spPr>
                </pic:pic>
              </a:graphicData>
            </a:graphic>
          </wp:inline>
        </w:drawing>
      </w:r>
      <w:r>
        <w:rPr>
          <w:rFonts w:ascii="黑体" w:hAnsi="黑体" w:eastAsia="黑体"/>
        </w:rPr>
        <w:t xml:space="preserve"> </w:t>
      </w:r>
    </w:p>
    <w:p>
      <w:pPr>
        <w:pStyle w:val="3"/>
        <w:widowControl w:val="0"/>
        <w:numPr>
          <w:ilvl w:val="1"/>
          <w:numId w:val="1"/>
        </w:numPr>
        <w:tabs>
          <w:tab w:val="left" w:pos="575"/>
        </w:tabs>
        <w:spacing w:line="360" w:lineRule="auto"/>
        <w:rPr>
          <w:rFonts w:ascii="黑体" w:hAnsi="黑体"/>
        </w:rPr>
      </w:pPr>
      <w:bookmarkStart w:id="61" w:name="_Toc482285783"/>
      <w:bookmarkStart w:id="62" w:name="_Toc42076252"/>
      <w:r>
        <w:rPr>
          <w:rFonts w:hint="eastAsia" w:ascii="黑体" w:hAnsi="黑体"/>
        </w:rPr>
        <w:t>聚类</w:t>
      </w:r>
      <w:bookmarkEnd w:id="61"/>
      <w:bookmarkEnd w:id="62"/>
    </w:p>
    <w:p>
      <w:pPr>
        <w:rPr>
          <w:rFonts w:ascii="黑体" w:hAnsi="黑体"/>
          <w:szCs w:val="24"/>
        </w:rPr>
      </w:pPr>
      <w:r>
        <w:rPr>
          <w:rFonts w:hint="eastAsia" w:ascii="黑体" w:hAnsi="黑体"/>
          <w:szCs w:val="24"/>
        </w:rPr>
        <w:t>检索结果的左侧为聚类，如下图：</w:t>
      </w:r>
      <w:r>
        <w:rPr>
          <w:rFonts w:ascii="黑体" w:hAnsi="黑体"/>
          <w:szCs w:val="24"/>
        </w:rPr>
        <w:br w:type="textWrapping"/>
      </w:r>
      <w:r>
        <w:rPr>
          <w:rFonts w:ascii="黑体" w:hAnsi="黑体"/>
          <w:szCs w:val="24"/>
        </w:rPr>
        <w:drawing>
          <wp:inline distT="0" distB="0" distL="0" distR="0">
            <wp:extent cx="1807210" cy="3423920"/>
            <wp:effectExtent l="0" t="0" r="2540" b="508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4"/>
                    <a:stretch>
                      <a:fillRect/>
                    </a:stretch>
                  </pic:blipFill>
                  <pic:spPr>
                    <a:xfrm>
                      <a:off x="0" y="0"/>
                      <a:ext cx="1821699" cy="3450717"/>
                    </a:xfrm>
                    <a:prstGeom prst="rect">
                      <a:avLst/>
                    </a:prstGeom>
                  </pic:spPr>
                </pic:pic>
              </a:graphicData>
            </a:graphic>
          </wp:inline>
        </w:drawing>
      </w:r>
    </w:p>
    <w:p>
      <w:pPr>
        <w:pStyle w:val="31"/>
        <w:numPr>
          <w:ilvl w:val="0"/>
          <w:numId w:val="8"/>
        </w:numPr>
        <w:spacing w:line="360" w:lineRule="auto"/>
        <w:ind w:firstLineChars="0"/>
        <w:rPr>
          <w:rFonts w:ascii="黑体" w:hAnsi="黑体" w:eastAsia="黑体"/>
          <w:sz w:val="24"/>
          <w:szCs w:val="24"/>
        </w:rPr>
      </w:pPr>
      <w:r>
        <w:rPr>
          <w:rFonts w:hint="eastAsia" w:ascii="黑体" w:hAnsi="黑体" w:eastAsia="黑体"/>
          <w:sz w:val="24"/>
          <w:szCs w:val="24"/>
        </w:rPr>
        <w:t>年份</w:t>
      </w:r>
      <w:r>
        <w:rPr>
          <w:rFonts w:ascii="黑体" w:hAnsi="黑体" w:eastAsia="黑体"/>
          <w:sz w:val="24"/>
          <w:szCs w:val="24"/>
        </w:rPr>
        <w:t>聚类采用柱状图呈现</w:t>
      </w:r>
      <w:r>
        <w:rPr>
          <w:rFonts w:hint="eastAsia" w:ascii="黑体" w:hAnsi="黑体" w:eastAsia="黑体"/>
          <w:sz w:val="24"/>
          <w:szCs w:val="24"/>
        </w:rPr>
        <w:t>如上图</w:t>
      </w:r>
      <w:r>
        <w:rPr>
          <w:rFonts w:ascii="黑体" w:hAnsi="黑体" w:eastAsia="黑体"/>
          <w:sz w:val="24"/>
          <w:szCs w:val="24"/>
        </w:rPr>
        <w:t>，按照</w:t>
      </w:r>
      <w:r>
        <w:rPr>
          <w:rFonts w:hint="eastAsia" w:ascii="黑体" w:hAnsi="黑体" w:eastAsia="黑体"/>
          <w:sz w:val="24"/>
          <w:szCs w:val="24"/>
        </w:rPr>
        <w:t>10年到1年</w:t>
      </w:r>
      <w:r>
        <w:rPr>
          <w:rFonts w:ascii="黑体" w:hAnsi="黑体" w:eastAsia="黑体"/>
          <w:sz w:val="24"/>
          <w:szCs w:val="24"/>
        </w:rPr>
        <w:t>进行聚类，点击柱状图的柱子可以进入</w:t>
      </w:r>
      <w:r>
        <w:rPr>
          <w:rFonts w:hint="eastAsia" w:ascii="黑体" w:hAnsi="黑体" w:eastAsia="黑体"/>
          <w:sz w:val="24"/>
          <w:szCs w:val="24"/>
        </w:rPr>
        <w:t>这个</w:t>
      </w:r>
      <w:r>
        <w:rPr>
          <w:rFonts w:ascii="黑体" w:hAnsi="黑体" w:eastAsia="黑体"/>
          <w:sz w:val="24"/>
          <w:szCs w:val="24"/>
        </w:rPr>
        <w:t>柱子代表的年份进行检索；</w:t>
      </w:r>
    </w:p>
    <w:p>
      <w:pPr>
        <w:pStyle w:val="31"/>
        <w:numPr>
          <w:ilvl w:val="0"/>
          <w:numId w:val="8"/>
        </w:numPr>
        <w:spacing w:line="360" w:lineRule="auto"/>
        <w:ind w:firstLineChars="0"/>
        <w:rPr>
          <w:rFonts w:ascii="黑体" w:hAnsi="黑体" w:eastAsia="黑体"/>
          <w:sz w:val="24"/>
          <w:szCs w:val="24"/>
        </w:rPr>
      </w:pPr>
      <w:r>
        <w:rPr>
          <w:rFonts w:hint="eastAsia" w:ascii="黑体" w:hAnsi="黑体" w:eastAsia="黑体"/>
          <w:sz w:val="24"/>
          <w:szCs w:val="24"/>
        </w:rPr>
        <w:t>其他</w:t>
      </w:r>
      <w:r>
        <w:rPr>
          <w:rFonts w:ascii="黑体" w:hAnsi="黑体" w:eastAsia="黑体"/>
          <w:sz w:val="24"/>
          <w:szCs w:val="24"/>
        </w:rPr>
        <w:t>所有的聚类字段的聚类，点击可以进行该选项的聚类</w:t>
      </w:r>
      <w:r>
        <w:rPr>
          <w:rFonts w:hint="eastAsia" w:ascii="黑体" w:hAnsi="黑体" w:eastAsia="黑体"/>
          <w:sz w:val="24"/>
          <w:szCs w:val="24"/>
        </w:rPr>
        <w:t>，</w:t>
      </w:r>
      <w:r>
        <w:rPr>
          <w:rFonts w:ascii="黑体" w:hAnsi="黑体" w:eastAsia="黑体"/>
          <w:sz w:val="24"/>
          <w:szCs w:val="24"/>
        </w:rPr>
        <w:t>如下图</w:t>
      </w:r>
      <w:r>
        <w:rPr>
          <w:rFonts w:hint="eastAsia" w:ascii="黑体" w:hAnsi="黑体" w:eastAsia="黑体"/>
          <w:sz w:val="24"/>
          <w:szCs w:val="24"/>
        </w:rPr>
        <w:t>：</w:t>
      </w:r>
      <w:r>
        <w:rPr>
          <w:rFonts w:ascii="黑体" w:hAnsi="黑体" w:eastAsia="黑体"/>
          <w:sz w:val="24"/>
          <w:szCs w:val="24"/>
        </w:rPr>
        <w:br w:type="textWrapping"/>
      </w:r>
      <w:r>
        <w:rPr>
          <w:rFonts w:ascii="黑体" w:hAnsi="黑体" w:eastAsia="黑体"/>
          <w:sz w:val="24"/>
          <w:szCs w:val="24"/>
        </w:rPr>
        <w:drawing>
          <wp:inline distT="0" distB="0" distL="0" distR="0">
            <wp:extent cx="1969135" cy="4015105"/>
            <wp:effectExtent l="0" t="0" r="0" b="444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5"/>
                    <a:stretch>
                      <a:fillRect/>
                    </a:stretch>
                  </pic:blipFill>
                  <pic:spPr>
                    <a:xfrm>
                      <a:off x="0" y="0"/>
                      <a:ext cx="1972265" cy="4021124"/>
                    </a:xfrm>
                    <a:prstGeom prst="rect">
                      <a:avLst/>
                    </a:prstGeom>
                  </pic:spPr>
                </pic:pic>
              </a:graphicData>
            </a:graphic>
          </wp:inline>
        </w:drawing>
      </w:r>
    </w:p>
    <w:p>
      <w:pPr>
        <w:pStyle w:val="31"/>
        <w:numPr>
          <w:ilvl w:val="0"/>
          <w:numId w:val="8"/>
        </w:numPr>
        <w:spacing w:line="360" w:lineRule="auto"/>
        <w:ind w:firstLineChars="0"/>
        <w:rPr>
          <w:rFonts w:ascii="黑体" w:hAnsi="黑体" w:eastAsia="黑体"/>
          <w:sz w:val="24"/>
          <w:szCs w:val="24"/>
        </w:rPr>
      </w:pPr>
      <w:r>
        <w:rPr>
          <w:rFonts w:hint="eastAsia" w:ascii="黑体" w:hAnsi="黑体" w:eastAsia="黑体"/>
          <w:sz w:val="24"/>
          <w:szCs w:val="24"/>
        </w:rPr>
        <w:t>点击</w:t>
      </w:r>
      <w:r>
        <w:rPr>
          <w:rFonts w:ascii="黑体" w:hAnsi="黑体" w:eastAsia="黑体"/>
          <w:sz w:val="24"/>
          <w:szCs w:val="24"/>
        </w:rPr>
        <w:t>聚类筛选项目的</w:t>
      </w:r>
      <w:r>
        <w:rPr>
          <w:rFonts w:ascii="黑体" w:hAnsi="黑体" w:eastAsia="黑体"/>
          <w:sz w:val="24"/>
          <w:szCs w:val="24"/>
        </w:rPr>
        <w:drawing>
          <wp:inline distT="0" distB="0" distL="0" distR="0">
            <wp:extent cx="389890" cy="222885"/>
            <wp:effectExtent l="0" t="0" r="0" b="571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89890" cy="222885"/>
                    </a:xfrm>
                    <a:prstGeom prst="rect">
                      <a:avLst/>
                    </a:prstGeom>
                    <a:noFill/>
                    <a:ln>
                      <a:noFill/>
                    </a:ln>
                  </pic:spPr>
                </pic:pic>
              </a:graphicData>
            </a:graphic>
          </wp:inline>
        </w:drawing>
      </w:r>
      <w:r>
        <w:rPr>
          <w:rFonts w:hint="eastAsia" w:ascii="黑体" w:hAnsi="黑体" w:eastAsia="黑体"/>
          <w:sz w:val="24"/>
          <w:szCs w:val="24"/>
        </w:rPr>
        <w:t>可以删除</w:t>
      </w:r>
      <w:r>
        <w:rPr>
          <w:rFonts w:ascii="黑体" w:hAnsi="黑体" w:eastAsia="黑体"/>
          <w:sz w:val="24"/>
          <w:szCs w:val="24"/>
        </w:rPr>
        <w:t>这个筛选聚类条件。</w:t>
      </w:r>
    </w:p>
    <w:p>
      <w:pPr>
        <w:pStyle w:val="3"/>
        <w:widowControl w:val="0"/>
        <w:numPr>
          <w:ilvl w:val="1"/>
          <w:numId w:val="1"/>
        </w:numPr>
        <w:tabs>
          <w:tab w:val="left" w:pos="575"/>
        </w:tabs>
        <w:spacing w:line="360" w:lineRule="auto"/>
        <w:rPr>
          <w:rFonts w:ascii="黑体" w:hAnsi="黑体"/>
        </w:rPr>
      </w:pPr>
      <w:bookmarkStart w:id="63" w:name="_Toc482285784"/>
      <w:bookmarkStart w:id="64" w:name="_Toc42076253"/>
      <w:r>
        <w:rPr>
          <w:rFonts w:hint="eastAsia" w:ascii="黑体" w:hAnsi="黑体"/>
        </w:rPr>
        <w:t>图片详情</w:t>
      </w:r>
      <w:bookmarkEnd w:id="63"/>
      <w:bookmarkEnd w:id="64"/>
    </w:p>
    <w:p>
      <w:pPr>
        <w:rPr>
          <w:rFonts w:ascii="黑体" w:hAnsi="黑体"/>
        </w:rPr>
      </w:pPr>
      <w:r>
        <w:rPr>
          <w:rFonts w:hint="eastAsia" w:ascii="黑体" w:hAnsi="黑体"/>
        </w:rPr>
        <w:t>点击图片，进入图片详情页：</w:t>
      </w:r>
      <w:r>
        <w:rPr>
          <w:rFonts w:ascii="黑体" w:hAnsi="黑体"/>
        </w:rPr>
        <w:br w:type="textWrapping"/>
      </w:r>
      <w:r>
        <w:rPr>
          <w:rFonts w:ascii="黑体" w:hAnsi="黑体"/>
        </w:rPr>
        <w:drawing>
          <wp:inline distT="0" distB="0" distL="0" distR="0">
            <wp:extent cx="5274310" cy="2647950"/>
            <wp:effectExtent l="0" t="0" r="254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7"/>
                    <a:stretch>
                      <a:fillRect/>
                    </a:stretch>
                  </pic:blipFill>
                  <pic:spPr>
                    <a:xfrm>
                      <a:off x="0" y="0"/>
                      <a:ext cx="5274310" cy="2647950"/>
                    </a:xfrm>
                    <a:prstGeom prst="rect">
                      <a:avLst/>
                    </a:prstGeom>
                  </pic:spPr>
                </pic:pic>
              </a:graphicData>
            </a:graphic>
          </wp:inline>
        </w:drawing>
      </w:r>
      <w:r>
        <w:rPr>
          <w:rFonts w:ascii="黑体" w:hAnsi="黑体"/>
        </w:rPr>
        <w:br w:type="textWrapping"/>
      </w:r>
      <w:r>
        <w:rPr>
          <w:rFonts w:ascii="黑体" w:hAnsi="黑体"/>
        </w:rPr>
        <w:t>图片右侧为图片信息与相关的图片推荐</w:t>
      </w:r>
      <w:r>
        <w:rPr>
          <w:rFonts w:hint="eastAsia" w:ascii="黑体" w:hAnsi="黑体"/>
        </w:rPr>
        <w:t>，</w:t>
      </w:r>
      <w:r>
        <w:rPr>
          <w:rFonts w:ascii="黑体" w:hAnsi="黑体"/>
        </w:rPr>
        <w:t>图片下方为图片的价格与购买按钮</w:t>
      </w:r>
      <w:r>
        <w:rPr>
          <w:rFonts w:hint="eastAsia" w:ascii="黑体" w:hAnsi="黑体"/>
        </w:rPr>
        <w:t>。</w:t>
      </w:r>
    </w:p>
    <w:p>
      <w:pPr>
        <w:pStyle w:val="2"/>
        <w:numPr>
          <w:ilvl w:val="0"/>
          <w:numId w:val="1"/>
        </w:numPr>
        <w:spacing w:line="360" w:lineRule="auto"/>
        <w:rPr>
          <w:rFonts w:ascii="黑体" w:hAnsi="黑体"/>
        </w:rPr>
      </w:pPr>
      <w:bookmarkStart w:id="65" w:name="_Toc482285785"/>
      <w:bookmarkStart w:id="66" w:name="_Toc42076254"/>
      <w:r>
        <w:rPr>
          <w:rFonts w:hint="eastAsia" w:ascii="黑体" w:hAnsi="黑体"/>
        </w:rPr>
        <w:t>用户中心</w:t>
      </w:r>
      <w:bookmarkEnd w:id="65"/>
      <w:bookmarkEnd w:id="66"/>
    </w:p>
    <w:p>
      <w:pPr>
        <w:pStyle w:val="3"/>
        <w:numPr>
          <w:ilvl w:val="1"/>
          <w:numId w:val="1"/>
        </w:numPr>
        <w:spacing w:line="360" w:lineRule="auto"/>
        <w:rPr>
          <w:rFonts w:ascii="黑体" w:hAnsi="黑体"/>
        </w:rPr>
      </w:pPr>
      <w:bookmarkStart w:id="67" w:name="_Toc482285786"/>
      <w:bookmarkStart w:id="68" w:name="_Toc42076255"/>
      <w:r>
        <w:rPr>
          <w:rFonts w:hint="eastAsia" w:ascii="黑体" w:hAnsi="黑体"/>
        </w:rPr>
        <w:t>进入用户中心</w:t>
      </w:r>
      <w:bookmarkEnd w:id="67"/>
      <w:bookmarkEnd w:id="68"/>
    </w:p>
    <w:p>
      <w:pPr>
        <w:ind w:firstLine="420"/>
        <w:rPr>
          <w:rFonts w:ascii="黑体" w:hAnsi="黑体"/>
          <w:szCs w:val="24"/>
        </w:rPr>
      </w:pPr>
      <w:r>
        <w:rPr>
          <w:rFonts w:hint="eastAsia" w:ascii="黑体" w:hAnsi="黑体"/>
          <w:szCs w:val="24"/>
        </w:rPr>
        <w:t>登录入口：用户登录进入网站首页，点击右上角【用户中心】链接如图1，进入用户中心如图2。</w:t>
      </w:r>
    </w:p>
    <w:p>
      <w:pPr>
        <w:ind w:left="420"/>
        <w:rPr>
          <w:rFonts w:ascii="黑体" w:hAnsi="黑体"/>
          <w:szCs w:val="24"/>
        </w:rPr>
      </w:pPr>
      <w:r>
        <w:drawing>
          <wp:inline distT="0" distB="0" distL="0" distR="0">
            <wp:extent cx="1892300" cy="74422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892300" cy="744220"/>
                    </a:xfrm>
                    <a:prstGeom prst="rect">
                      <a:avLst/>
                    </a:prstGeom>
                    <a:noFill/>
                    <a:ln>
                      <a:noFill/>
                    </a:ln>
                  </pic:spPr>
                </pic:pic>
              </a:graphicData>
            </a:graphic>
          </wp:inline>
        </w:drawing>
      </w:r>
    </w:p>
    <w:p>
      <w:pPr>
        <w:ind w:left="420"/>
        <w:rPr>
          <w:rFonts w:ascii="黑体" w:hAnsi="黑体"/>
          <w:szCs w:val="24"/>
        </w:rPr>
      </w:pPr>
      <w:r>
        <w:rPr>
          <w:rFonts w:hint="eastAsia" w:ascii="黑体" w:hAnsi="黑体"/>
          <w:szCs w:val="24"/>
        </w:rPr>
        <w:t>图1</w:t>
      </w:r>
    </w:p>
    <w:p>
      <w:pPr>
        <w:ind w:left="420"/>
        <w:rPr>
          <w:rFonts w:ascii="黑体" w:hAnsi="黑体"/>
          <w:szCs w:val="24"/>
        </w:rPr>
      </w:pPr>
      <w:r>
        <w:drawing>
          <wp:inline distT="0" distB="0" distL="0" distR="0">
            <wp:extent cx="5274310" cy="2633980"/>
            <wp:effectExtent l="0" t="0" r="254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74310" cy="2633980"/>
                    </a:xfrm>
                    <a:prstGeom prst="rect">
                      <a:avLst/>
                    </a:prstGeom>
                    <a:noFill/>
                    <a:ln>
                      <a:noFill/>
                    </a:ln>
                  </pic:spPr>
                </pic:pic>
              </a:graphicData>
            </a:graphic>
          </wp:inline>
        </w:drawing>
      </w:r>
    </w:p>
    <w:p>
      <w:pPr>
        <w:ind w:left="420"/>
        <w:rPr>
          <w:rFonts w:ascii="黑体" w:hAnsi="黑体"/>
          <w:szCs w:val="24"/>
        </w:rPr>
      </w:pPr>
      <w:r>
        <w:rPr>
          <w:rFonts w:hint="eastAsia" w:ascii="黑体" w:hAnsi="黑体"/>
          <w:szCs w:val="24"/>
        </w:rPr>
        <w:t>图2</w:t>
      </w:r>
    </w:p>
    <w:p>
      <w:pPr>
        <w:pStyle w:val="3"/>
        <w:numPr>
          <w:ilvl w:val="1"/>
          <w:numId w:val="1"/>
        </w:numPr>
        <w:spacing w:line="360" w:lineRule="auto"/>
        <w:rPr>
          <w:rFonts w:ascii="黑体" w:hAnsi="黑体"/>
        </w:rPr>
      </w:pPr>
      <w:bookmarkStart w:id="69" w:name="_Toc42076256"/>
      <w:r>
        <w:rPr>
          <w:rFonts w:hint="eastAsia" w:ascii="黑体" w:hAnsi="黑体"/>
        </w:rPr>
        <w:t>用户中心介绍</w:t>
      </w:r>
      <w:bookmarkEnd w:id="69"/>
    </w:p>
    <w:p>
      <w:pPr>
        <w:pStyle w:val="4"/>
        <w:widowControl w:val="0"/>
        <w:numPr>
          <w:ilvl w:val="2"/>
          <w:numId w:val="1"/>
        </w:numPr>
        <w:tabs>
          <w:tab w:val="left" w:pos="720"/>
        </w:tabs>
        <w:spacing w:line="360" w:lineRule="auto"/>
        <w:rPr>
          <w:rFonts w:ascii="黑体" w:hAnsi="黑体"/>
        </w:rPr>
      </w:pPr>
      <w:bookmarkStart w:id="70" w:name="_Toc42076257"/>
      <w:r>
        <w:rPr>
          <w:rFonts w:hint="eastAsia" w:ascii="黑体" w:hAnsi="黑体"/>
        </w:rPr>
        <w:t>资料中心</w:t>
      </w:r>
      <w:bookmarkEnd w:id="70"/>
    </w:p>
    <w:p>
      <w:pPr>
        <w:rPr>
          <w:rFonts w:ascii="黑体" w:hAnsi="黑体"/>
        </w:rPr>
      </w:pPr>
      <w:r>
        <w:rPr>
          <w:rFonts w:ascii="黑体" w:hAnsi="黑体"/>
        </w:rPr>
        <w:t>点击左侧</w:t>
      </w:r>
      <w:r>
        <w:rPr>
          <w:rFonts w:hint="eastAsia" w:ascii="黑体" w:hAnsi="黑体"/>
        </w:rPr>
        <w:t>资料中心</w:t>
      </w:r>
      <w:r>
        <w:rPr>
          <w:rFonts w:ascii="黑体" w:hAnsi="黑体"/>
        </w:rPr>
        <w:t>按钮</w:t>
      </w:r>
      <w:r>
        <w:rPr>
          <w:rFonts w:ascii="黑体" w:hAnsi="黑体"/>
        </w:rPr>
        <w:drawing>
          <wp:inline distT="0" distB="0" distL="0" distR="0">
            <wp:extent cx="888365" cy="344805"/>
            <wp:effectExtent l="0" t="0" r="698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888365" cy="344805"/>
                    </a:xfrm>
                    <a:prstGeom prst="rect">
                      <a:avLst/>
                    </a:prstGeom>
                    <a:noFill/>
                    <a:ln>
                      <a:noFill/>
                    </a:ln>
                  </pic:spPr>
                </pic:pic>
              </a:graphicData>
            </a:graphic>
          </wp:inline>
        </w:drawing>
      </w:r>
      <w:r>
        <w:rPr>
          <w:rFonts w:hint="eastAsia" w:ascii="黑体" w:hAnsi="黑体"/>
        </w:rPr>
        <w:t>，</w:t>
      </w:r>
      <w:r>
        <w:rPr>
          <w:rFonts w:ascii="黑体" w:hAnsi="黑体"/>
        </w:rPr>
        <w:t>进入</w:t>
      </w:r>
      <w:r>
        <w:rPr>
          <w:rFonts w:hint="eastAsia" w:ascii="黑体" w:hAnsi="黑体"/>
        </w:rPr>
        <w:t>资料中心</w:t>
      </w:r>
      <w:r>
        <w:rPr>
          <w:rFonts w:ascii="黑体" w:hAnsi="黑体"/>
        </w:rPr>
        <w:t>界面</w:t>
      </w:r>
      <w:r>
        <w:rPr>
          <w:rFonts w:hint="eastAsia" w:ascii="黑体" w:hAnsi="黑体"/>
        </w:rPr>
        <w:t>，</w:t>
      </w:r>
      <w:r>
        <w:rPr>
          <w:rFonts w:ascii="黑体" w:hAnsi="黑体"/>
        </w:rPr>
        <w:t>如下图</w:t>
      </w:r>
      <w:r>
        <w:rPr>
          <w:rFonts w:hint="eastAsia" w:ascii="黑体" w:hAnsi="黑体"/>
        </w:rPr>
        <w:t>：</w:t>
      </w:r>
    </w:p>
    <w:p>
      <w:pPr>
        <w:rPr>
          <w:rFonts w:ascii="黑体" w:hAnsi="黑体"/>
        </w:rPr>
      </w:pPr>
      <w:r>
        <w:drawing>
          <wp:inline distT="0" distB="0" distL="0" distR="0">
            <wp:extent cx="5274310" cy="2284730"/>
            <wp:effectExtent l="0" t="0" r="2540" b="127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274310" cy="2284730"/>
                    </a:xfrm>
                    <a:prstGeom prst="rect">
                      <a:avLst/>
                    </a:prstGeom>
                    <a:noFill/>
                    <a:ln>
                      <a:noFill/>
                    </a:ln>
                  </pic:spPr>
                </pic:pic>
              </a:graphicData>
            </a:graphic>
          </wp:inline>
        </w:drawing>
      </w:r>
    </w:p>
    <w:p>
      <w:pPr>
        <w:pStyle w:val="4"/>
        <w:widowControl w:val="0"/>
        <w:numPr>
          <w:ilvl w:val="2"/>
          <w:numId w:val="1"/>
        </w:numPr>
        <w:tabs>
          <w:tab w:val="left" w:pos="720"/>
        </w:tabs>
        <w:spacing w:line="360" w:lineRule="auto"/>
        <w:rPr>
          <w:rFonts w:ascii="黑体" w:hAnsi="黑体"/>
        </w:rPr>
      </w:pPr>
      <w:bookmarkStart w:id="71" w:name="_Toc482285797"/>
      <w:bookmarkStart w:id="72" w:name="_Toc42076258"/>
      <w:r>
        <w:rPr>
          <w:rFonts w:hint="eastAsia" w:ascii="黑体" w:hAnsi="黑体"/>
        </w:rPr>
        <w:t>订单</w:t>
      </w:r>
      <w:bookmarkEnd w:id="71"/>
      <w:r>
        <w:rPr>
          <w:rFonts w:hint="eastAsia" w:ascii="黑体" w:hAnsi="黑体"/>
        </w:rPr>
        <w:t>中心</w:t>
      </w:r>
      <w:bookmarkEnd w:id="72"/>
    </w:p>
    <w:p>
      <w:r>
        <w:drawing>
          <wp:inline distT="0" distB="0" distL="0" distR="0">
            <wp:extent cx="5274310" cy="1960245"/>
            <wp:effectExtent l="0" t="0" r="2540" b="1905"/>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5274310" cy="1960245"/>
                    </a:xfrm>
                    <a:prstGeom prst="rect">
                      <a:avLst/>
                    </a:prstGeom>
                    <a:noFill/>
                    <a:ln>
                      <a:noFill/>
                    </a:ln>
                  </pic:spPr>
                </pic:pic>
              </a:graphicData>
            </a:graphic>
          </wp:inline>
        </w:drawing>
      </w:r>
    </w:p>
    <w:p>
      <w:pPr>
        <w:pStyle w:val="29"/>
        <w:widowControl w:val="0"/>
        <w:numPr>
          <w:ilvl w:val="0"/>
          <w:numId w:val="23"/>
        </w:numPr>
        <w:ind w:firstLineChars="0"/>
        <w:rPr>
          <w:rFonts w:ascii="黑体" w:hAnsi="黑体"/>
        </w:rPr>
      </w:pPr>
      <w:r>
        <w:rPr>
          <w:rFonts w:hint="eastAsia" w:ascii="黑体" w:hAnsi="黑体"/>
        </w:rPr>
        <w:t>输入索取序列号，点击检索按钮</w:t>
      </w:r>
      <w:r>
        <w:rPr>
          <w:rFonts w:ascii="黑体" w:hAnsi="黑体"/>
        </w:rPr>
        <w:drawing>
          <wp:inline distT="0" distB="0" distL="0" distR="0">
            <wp:extent cx="700405" cy="320675"/>
            <wp:effectExtent l="0" t="0" r="4445" b="317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700405" cy="320675"/>
                    </a:xfrm>
                    <a:prstGeom prst="rect">
                      <a:avLst/>
                    </a:prstGeom>
                    <a:noFill/>
                    <a:ln>
                      <a:noFill/>
                    </a:ln>
                  </pic:spPr>
                </pic:pic>
              </a:graphicData>
            </a:graphic>
          </wp:inline>
        </w:drawing>
      </w:r>
      <w:r>
        <w:rPr>
          <w:rFonts w:hint="eastAsia" w:ascii="黑体" w:hAnsi="黑体"/>
        </w:rPr>
        <w:t>，根据检索栏中的条件，检索订单。</w:t>
      </w:r>
    </w:p>
    <w:p>
      <w:pPr>
        <w:pStyle w:val="29"/>
        <w:widowControl w:val="0"/>
        <w:numPr>
          <w:ilvl w:val="0"/>
          <w:numId w:val="23"/>
        </w:numPr>
        <w:ind w:firstLineChars="0"/>
        <w:rPr>
          <w:rFonts w:ascii="黑体" w:hAnsi="黑体"/>
        </w:rPr>
      </w:pPr>
      <w:r>
        <w:rPr>
          <w:rFonts w:ascii="黑体" w:hAnsi="黑体"/>
        </w:rPr>
        <w:t>点击</w:t>
      </w:r>
      <w:r>
        <w:rPr>
          <w:rFonts w:hint="eastAsia" w:ascii="黑体" w:hAnsi="黑体"/>
        </w:rPr>
        <w:t>清除</w:t>
      </w:r>
      <w:r>
        <w:rPr>
          <w:rFonts w:ascii="黑体" w:hAnsi="黑体"/>
        </w:rPr>
        <w:t>按钮</w:t>
      </w:r>
      <w:r>
        <w:rPr>
          <w:rFonts w:ascii="黑体" w:hAnsi="黑体"/>
        </w:rPr>
        <w:drawing>
          <wp:inline distT="0" distB="0" distL="0" distR="0">
            <wp:extent cx="704215" cy="332740"/>
            <wp:effectExtent l="0" t="0" r="635"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74"/>
                    <a:stretch>
                      <a:fillRect/>
                    </a:stretch>
                  </pic:blipFill>
                  <pic:spPr>
                    <a:xfrm>
                      <a:off x="0" y="0"/>
                      <a:ext cx="704762" cy="333333"/>
                    </a:xfrm>
                    <a:prstGeom prst="rect">
                      <a:avLst/>
                    </a:prstGeom>
                  </pic:spPr>
                </pic:pic>
              </a:graphicData>
            </a:graphic>
          </wp:inline>
        </w:drawing>
      </w:r>
      <w:r>
        <w:rPr>
          <w:rFonts w:hint="eastAsia" w:ascii="黑体" w:hAnsi="黑体"/>
        </w:rPr>
        <w:t>，初始化检索条件并重新检索。</w:t>
      </w:r>
    </w:p>
    <w:p>
      <w:pPr>
        <w:pStyle w:val="29"/>
        <w:widowControl w:val="0"/>
        <w:numPr>
          <w:ilvl w:val="0"/>
          <w:numId w:val="23"/>
        </w:numPr>
        <w:ind w:firstLineChars="0"/>
        <w:rPr>
          <w:rFonts w:ascii="黑体" w:hAnsi="黑体"/>
        </w:rPr>
      </w:pPr>
      <w:r>
        <w:rPr>
          <w:rFonts w:ascii="黑体" w:hAnsi="黑体"/>
        </w:rPr>
        <w:t>点击订单信息中的查看按钮</w:t>
      </w:r>
      <w:r>
        <w:rPr>
          <w:rFonts w:ascii="黑体" w:hAnsi="黑体"/>
        </w:rPr>
        <w:drawing>
          <wp:inline distT="0" distB="0" distL="0" distR="0">
            <wp:extent cx="558165" cy="297180"/>
            <wp:effectExtent l="0" t="0" r="0" b="762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58165" cy="297180"/>
                    </a:xfrm>
                    <a:prstGeom prst="rect">
                      <a:avLst/>
                    </a:prstGeom>
                    <a:noFill/>
                    <a:ln>
                      <a:noFill/>
                    </a:ln>
                  </pic:spPr>
                </pic:pic>
              </a:graphicData>
            </a:graphic>
          </wp:inline>
        </w:drawing>
      </w:r>
      <w:r>
        <w:rPr>
          <w:rFonts w:hint="eastAsia" w:ascii="黑体" w:hAnsi="黑体"/>
        </w:rPr>
        <w:t>，可查询到订单信息。</w:t>
      </w:r>
    </w:p>
    <w:p>
      <w:pPr>
        <w:pStyle w:val="4"/>
        <w:widowControl w:val="0"/>
        <w:numPr>
          <w:ilvl w:val="2"/>
          <w:numId w:val="1"/>
        </w:numPr>
        <w:tabs>
          <w:tab w:val="left" w:pos="720"/>
        </w:tabs>
        <w:spacing w:line="360" w:lineRule="auto"/>
        <w:rPr>
          <w:rFonts w:ascii="黑体" w:hAnsi="黑体"/>
        </w:rPr>
      </w:pPr>
      <w:bookmarkStart w:id="73" w:name="_Toc482285798"/>
      <w:bookmarkStart w:id="74" w:name="_Toc42076259"/>
      <w:r>
        <w:rPr>
          <w:rFonts w:hint="eastAsia" w:ascii="黑体" w:hAnsi="黑体"/>
        </w:rPr>
        <w:t>我的资源</w:t>
      </w:r>
      <w:bookmarkEnd w:id="73"/>
      <w:bookmarkEnd w:id="74"/>
    </w:p>
    <w:p>
      <w:pPr>
        <w:rPr>
          <w:rFonts w:ascii="黑体" w:hAnsi="黑体"/>
        </w:rPr>
      </w:pPr>
      <w:r>
        <w:rPr>
          <w:rFonts w:ascii="黑体" w:hAnsi="黑体"/>
        </w:rPr>
        <w:t>点击我的资源选项卡</w:t>
      </w:r>
      <w:r>
        <w:rPr>
          <w:rFonts w:ascii="黑体" w:hAnsi="黑体"/>
        </w:rPr>
        <w:drawing>
          <wp:inline distT="0" distB="0" distL="0" distR="0">
            <wp:extent cx="653415" cy="308610"/>
            <wp:effectExtent l="0" t="0" r="0" b="0"/>
            <wp:docPr id="329"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653415" cy="308610"/>
                    </a:xfrm>
                    <a:prstGeom prst="rect">
                      <a:avLst/>
                    </a:prstGeom>
                    <a:noFill/>
                    <a:ln>
                      <a:noFill/>
                    </a:ln>
                  </pic:spPr>
                </pic:pic>
              </a:graphicData>
            </a:graphic>
          </wp:inline>
        </w:drawing>
      </w:r>
      <w:r>
        <w:rPr>
          <w:rFonts w:hint="eastAsia" w:ascii="黑体" w:hAnsi="黑体"/>
        </w:rPr>
        <w:t>，</w:t>
      </w:r>
      <w:r>
        <w:rPr>
          <w:rFonts w:ascii="黑体" w:hAnsi="黑体"/>
        </w:rPr>
        <w:t>进入我的资源界面</w:t>
      </w:r>
      <w:r>
        <w:rPr>
          <w:rFonts w:hint="eastAsia" w:ascii="黑体" w:hAnsi="黑体"/>
        </w:rPr>
        <w:t>，</w:t>
      </w:r>
      <w:r>
        <w:rPr>
          <w:rFonts w:ascii="黑体" w:hAnsi="黑体"/>
        </w:rPr>
        <w:t>如下图</w:t>
      </w:r>
      <w:r>
        <w:rPr>
          <w:rFonts w:hint="eastAsia" w:ascii="黑体" w:hAnsi="黑体"/>
        </w:rPr>
        <w:t>：</w:t>
      </w:r>
    </w:p>
    <w:p>
      <w:pPr>
        <w:rPr>
          <w:rFonts w:ascii="黑体" w:hAnsi="黑体"/>
        </w:rPr>
      </w:pPr>
      <w:r>
        <w:rPr>
          <w:rFonts w:ascii="黑体" w:hAnsi="黑体"/>
        </w:rPr>
        <w:drawing>
          <wp:inline distT="0" distB="0" distL="0" distR="0">
            <wp:extent cx="5274310" cy="2330450"/>
            <wp:effectExtent l="0" t="0" r="254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274310" cy="2330450"/>
                    </a:xfrm>
                    <a:prstGeom prst="rect">
                      <a:avLst/>
                    </a:prstGeom>
                    <a:noFill/>
                    <a:ln>
                      <a:noFill/>
                    </a:ln>
                  </pic:spPr>
                </pic:pic>
              </a:graphicData>
            </a:graphic>
          </wp:inline>
        </w:drawing>
      </w:r>
      <w:r>
        <w:rPr>
          <w:rFonts w:ascii="黑体" w:hAnsi="黑体"/>
        </w:rPr>
        <w:br w:type="textWrapping"/>
      </w:r>
    </w:p>
    <w:p>
      <w:pPr>
        <w:pStyle w:val="29"/>
        <w:widowControl w:val="0"/>
        <w:numPr>
          <w:ilvl w:val="0"/>
          <w:numId w:val="24"/>
        </w:numPr>
        <w:ind w:firstLineChars="0"/>
        <w:rPr>
          <w:rFonts w:ascii="黑体" w:hAnsi="黑体"/>
        </w:rPr>
      </w:pPr>
      <w:r>
        <w:rPr>
          <w:rFonts w:hint="eastAsia" w:ascii="黑体" w:hAnsi="黑体"/>
        </w:rPr>
        <w:t>点击检索按钮</w:t>
      </w:r>
      <w:r>
        <w:rPr>
          <w:rFonts w:ascii="黑体" w:hAnsi="黑体"/>
        </w:rPr>
        <w:drawing>
          <wp:inline distT="0" distB="0" distL="0" distR="0">
            <wp:extent cx="694690" cy="31369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78"/>
                    <a:stretch>
                      <a:fillRect/>
                    </a:stretch>
                  </pic:blipFill>
                  <pic:spPr>
                    <a:xfrm>
                      <a:off x="0" y="0"/>
                      <a:ext cx="695238" cy="314286"/>
                    </a:xfrm>
                    <a:prstGeom prst="rect">
                      <a:avLst/>
                    </a:prstGeom>
                  </pic:spPr>
                </pic:pic>
              </a:graphicData>
            </a:graphic>
          </wp:inline>
        </w:drawing>
      </w:r>
      <w:r>
        <w:rPr>
          <w:rFonts w:hint="eastAsia" w:ascii="黑体" w:hAnsi="黑体"/>
        </w:rPr>
        <w:t>，根据检索栏中的条件检索数据。</w:t>
      </w:r>
    </w:p>
    <w:p>
      <w:pPr>
        <w:pStyle w:val="29"/>
        <w:widowControl w:val="0"/>
        <w:numPr>
          <w:ilvl w:val="0"/>
          <w:numId w:val="24"/>
        </w:numPr>
        <w:ind w:firstLineChars="0"/>
        <w:rPr>
          <w:rFonts w:ascii="黑体" w:hAnsi="黑体"/>
        </w:rPr>
      </w:pPr>
      <w:r>
        <w:rPr>
          <w:rFonts w:ascii="黑体" w:hAnsi="黑体"/>
        </w:rPr>
        <w:t>点击清除按钮</w:t>
      </w:r>
      <w:r>
        <w:rPr>
          <w:rFonts w:ascii="黑体" w:hAnsi="黑体"/>
        </w:rPr>
        <w:drawing>
          <wp:inline distT="0" distB="0" distL="0" distR="0">
            <wp:extent cx="685165" cy="313690"/>
            <wp:effectExtent l="0" t="0" r="635"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79"/>
                    <a:stretch>
                      <a:fillRect/>
                    </a:stretch>
                  </pic:blipFill>
                  <pic:spPr>
                    <a:xfrm>
                      <a:off x="0" y="0"/>
                      <a:ext cx="685714" cy="314286"/>
                    </a:xfrm>
                    <a:prstGeom prst="rect">
                      <a:avLst/>
                    </a:prstGeom>
                  </pic:spPr>
                </pic:pic>
              </a:graphicData>
            </a:graphic>
          </wp:inline>
        </w:drawing>
      </w:r>
      <w:r>
        <w:rPr>
          <w:rFonts w:hint="eastAsia" w:ascii="黑体" w:hAnsi="黑体"/>
        </w:rPr>
        <w:t>，</w:t>
      </w:r>
      <w:r>
        <w:rPr>
          <w:rFonts w:ascii="黑体" w:hAnsi="黑体"/>
        </w:rPr>
        <w:t>清空当前检索条件并重新检索</w:t>
      </w:r>
      <w:r>
        <w:rPr>
          <w:rFonts w:hint="eastAsia" w:ascii="黑体" w:hAnsi="黑体"/>
        </w:rPr>
        <w:t>。</w:t>
      </w:r>
    </w:p>
    <w:p>
      <w:pPr>
        <w:pStyle w:val="29"/>
        <w:widowControl w:val="0"/>
        <w:numPr>
          <w:ilvl w:val="0"/>
          <w:numId w:val="24"/>
        </w:numPr>
        <w:ind w:firstLineChars="0"/>
        <w:rPr>
          <w:rFonts w:ascii="黑体" w:hAnsi="黑体"/>
        </w:rPr>
      </w:pPr>
      <w:r>
        <w:rPr>
          <w:rFonts w:ascii="黑体" w:hAnsi="黑体"/>
        </w:rPr>
        <w:t>点击查看按钮</w:t>
      </w:r>
      <w:r>
        <w:rPr>
          <w:rFonts w:ascii="黑体" w:hAnsi="黑体"/>
        </w:rPr>
        <w:br w:type="textWrapping"/>
      </w:r>
      <w:r>
        <w:rPr>
          <w:rFonts w:ascii="黑体" w:hAnsi="黑体"/>
        </w:rPr>
        <w:drawing>
          <wp:inline distT="0" distB="0" distL="0" distR="0">
            <wp:extent cx="5274310" cy="244475"/>
            <wp:effectExtent l="0" t="0" r="2540" b="3175"/>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5274310" cy="244475"/>
                    </a:xfrm>
                    <a:prstGeom prst="rect">
                      <a:avLst/>
                    </a:prstGeom>
                    <a:noFill/>
                    <a:ln>
                      <a:noFill/>
                    </a:ln>
                  </pic:spPr>
                </pic:pic>
              </a:graphicData>
            </a:graphic>
          </wp:inline>
        </w:drawing>
      </w:r>
      <w:r>
        <w:rPr>
          <w:rFonts w:ascii="黑体" w:hAnsi="黑体"/>
        </w:rPr>
        <w:br w:type="textWrapping"/>
      </w:r>
      <w:r>
        <w:rPr>
          <w:rFonts w:ascii="黑体" w:hAnsi="黑体"/>
        </w:rPr>
        <w:t>进入相应的详情界面</w:t>
      </w:r>
      <w:r>
        <w:rPr>
          <w:rFonts w:hint="eastAsia" w:ascii="黑体" w:hAnsi="黑体"/>
        </w:rPr>
        <w:t>。</w:t>
      </w:r>
    </w:p>
    <w:p>
      <w:pPr>
        <w:pStyle w:val="4"/>
        <w:widowControl w:val="0"/>
        <w:numPr>
          <w:ilvl w:val="2"/>
          <w:numId w:val="1"/>
        </w:numPr>
        <w:tabs>
          <w:tab w:val="left" w:pos="720"/>
        </w:tabs>
        <w:spacing w:line="360" w:lineRule="auto"/>
        <w:rPr>
          <w:rFonts w:ascii="黑体" w:hAnsi="黑体"/>
        </w:rPr>
      </w:pPr>
      <w:bookmarkStart w:id="75" w:name="_Toc482285799"/>
      <w:bookmarkStart w:id="76" w:name="_Toc42076260"/>
      <w:r>
        <w:rPr>
          <w:rFonts w:hint="eastAsia" w:ascii="黑体" w:hAnsi="黑体"/>
        </w:rPr>
        <w:t>原文状态查询</w:t>
      </w:r>
      <w:bookmarkEnd w:id="75"/>
      <w:bookmarkEnd w:id="76"/>
    </w:p>
    <w:p>
      <w:pPr>
        <w:rPr>
          <w:rFonts w:ascii="黑体" w:hAnsi="黑体"/>
        </w:rPr>
      </w:pPr>
      <w:r>
        <w:rPr>
          <w:rFonts w:ascii="黑体" w:hAnsi="黑体"/>
        </w:rPr>
        <w:t>点击原文状态查询选项卡</w:t>
      </w:r>
      <w:r>
        <w:rPr>
          <w:rFonts w:ascii="黑体" w:hAnsi="黑体"/>
        </w:rPr>
        <w:drawing>
          <wp:inline distT="0" distB="0" distL="0" distR="0">
            <wp:extent cx="1021080" cy="297180"/>
            <wp:effectExtent l="0" t="0" r="7620" b="762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021080" cy="297180"/>
                    </a:xfrm>
                    <a:prstGeom prst="rect">
                      <a:avLst/>
                    </a:prstGeom>
                    <a:noFill/>
                    <a:ln>
                      <a:noFill/>
                    </a:ln>
                  </pic:spPr>
                </pic:pic>
              </a:graphicData>
            </a:graphic>
          </wp:inline>
        </w:drawing>
      </w:r>
      <w:r>
        <w:rPr>
          <w:rFonts w:hint="eastAsia" w:ascii="黑体" w:hAnsi="黑体"/>
        </w:rPr>
        <w:t>，</w:t>
      </w:r>
      <w:r>
        <w:rPr>
          <w:rFonts w:ascii="黑体" w:hAnsi="黑体"/>
        </w:rPr>
        <w:t>进入原文状态查询界面</w:t>
      </w:r>
      <w:r>
        <w:rPr>
          <w:rFonts w:hint="eastAsia" w:ascii="黑体" w:hAnsi="黑体"/>
        </w:rPr>
        <w:t>，如下图：</w:t>
      </w:r>
      <w:r>
        <w:rPr>
          <w:rFonts w:ascii="黑体" w:hAnsi="黑体"/>
        </w:rPr>
        <w:br w:type="textWrapping"/>
      </w:r>
      <w:r>
        <w:rPr>
          <w:rFonts w:ascii="黑体" w:hAnsi="黑体"/>
        </w:rPr>
        <w:drawing>
          <wp:inline distT="0" distB="0" distL="0" distR="0">
            <wp:extent cx="5274310" cy="1639570"/>
            <wp:effectExtent l="0" t="0" r="254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图片 39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274310" cy="1639570"/>
                    </a:xfrm>
                    <a:prstGeom prst="rect">
                      <a:avLst/>
                    </a:prstGeom>
                    <a:noFill/>
                    <a:ln>
                      <a:noFill/>
                    </a:ln>
                  </pic:spPr>
                </pic:pic>
              </a:graphicData>
            </a:graphic>
          </wp:inline>
        </w:drawing>
      </w:r>
    </w:p>
    <w:p>
      <w:pPr>
        <w:pStyle w:val="29"/>
        <w:widowControl w:val="0"/>
        <w:numPr>
          <w:ilvl w:val="0"/>
          <w:numId w:val="25"/>
        </w:numPr>
        <w:ind w:firstLineChars="0"/>
        <w:rPr>
          <w:rFonts w:ascii="黑体" w:hAnsi="黑体"/>
        </w:rPr>
      </w:pPr>
      <w:r>
        <w:rPr>
          <w:rFonts w:hint="eastAsia" w:ascii="黑体" w:hAnsi="黑体"/>
        </w:rPr>
        <w:t>点击检索按钮</w:t>
      </w:r>
      <w:r>
        <w:rPr>
          <w:rFonts w:ascii="黑体" w:hAnsi="黑体"/>
        </w:rPr>
        <w:drawing>
          <wp:inline distT="0" distB="0" distL="0" distR="0">
            <wp:extent cx="694690" cy="31369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8"/>
                    <a:stretch>
                      <a:fillRect/>
                    </a:stretch>
                  </pic:blipFill>
                  <pic:spPr>
                    <a:xfrm>
                      <a:off x="0" y="0"/>
                      <a:ext cx="695238" cy="314286"/>
                    </a:xfrm>
                    <a:prstGeom prst="rect">
                      <a:avLst/>
                    </a:prstGeom>
                  </pic:spPr>
                </pic:pic>
              </a:graphicData>
            </a:graphic>
          </wp:inline>
        </w:drawing>
      </w:r>
      <w:r>
        <w:rPr>
          <w:rFonts w:hint="eastAsia" w:ascii="黑体" w:hAnsi="黑体"/>
        </w:rPr>
        <w:t>，根据检索栏中的条件检索数据。</w:t>
      </w:r>
    </w:p>
    <w:p>
      <w:pPr>
        <w:pStyle w:val="29"/>
        <w:widowControl w:val="0"/>
        <w:numPr>
          <w:ilvl w:val="0"/>
          <w:numId w:val="25"/>
        </w:numPr>
        <w:ind w:firstLineChars="0"/>
        <w:rPr>
          <w:rFonts w:ascii="黑体" w:hAnsi="黑体"/>
        </w:rPr>
      </w:pPr>
      <w:r>
        <w:rPr>
          <w:rFonts w:ascii="黑体" w:hAnsi="黑体"/>
        </w:rPr>
        <w:t>点击清除按钮</w:t>
      </w:r>
      <w:r>
        <w:rPr>
          <w:rFonts w:ascii="黑体" w:hAnsi="黑体"/>
        </w:rPr>
        <w:drawing>
          <wp:inline distT="0" distB="0" distL="0" distR="0">
            <wp:extent cx="685165" cy="313690"/>
            <wp:effectExtent l="0" t="0" r="63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pic:cNvPicPr>
                  </pic:nvPicPr>
                  <pic:blipFill>
                    <a:blip r:embed="rId79"/>
                    <a:stretch>
                      <a:fillRect/>
                    </a:stretch>
                  </pic:blipFill>
                  <pic:spPr>
                    <a:xfrm>
                      <a:off x="0" y="0"/>
                      <a:ext cx="685714" cy="314286"/>
                    </a:xfrm>
                    <a:prstGeom prst="rect">
                      <a:avLst/>
                    </a:prstGeom>
                  </pic:spPr>
                </pic:pic>
              </a:graphicData>
            </a:graphic>
          </wp:inline>
        </w:drawing>
      </w:r>
      <w:r>
        <w:rPr>
          <w:rFonts w:hint="eastAsia" w:ascii="黑体" w:hAnsi="黑体"/>
        </w:rPr>
        <w:t>，</w:t>
      </w:r>
      <w:r>
        <w:rPr>
          <w:rFonts w:ascii="黑体" w:hAnsi="黑体"/>
        </w:rPr>
        <w:t>清空当前检索条件并重新检索</w:t>
      </w:r>
      <w:r>
        <w:rPr>
          <w:rFonts w:hint="eastAsia" w:ascii="黑体" w:hAnsi="黑体"/>
        </w:rPr>
        <w:t>。</w:t>
      </w:r>
    </w:p>
    <w:p>
      <w:pPr>
        <w:pStyle w:val="29"/>
        <w:widowControl w:val="0"/>
        <w:numPr>
          <w:ilvl w:val="0"/>
          <w:numId w:val="25"/>
        </w:numPr>
        <w:ind w:firstLineChars="0"/>
        <w:rPr>
          <w:rFonts w:ascii="黑体" w:hAnsi="黑体"/>
        </w:rPr>
      </w:pPr>
      <w:r>
        <w:rPr>
          <w:rFonts w:ascii="黑体" w:hAnsi="黑体"/>
        </w:rPr>
        <w:t>点击提交人</w:t>
      </w:r>
      <w:r>
        <w:rPr>
          <w:rFonts w:hint="eastAsia" w:ascii="黑体" w:hAnsi="黑体"/>
        </w:rPr>
        <w:t>，</w:t>
      </w:r>
      <w:r>
        <w:rPr>
          <w:rFonts w:ascii="黑体" w:hAnsi="黑体"/>
        </w:rPr>
        <w:t>弹出提交人信息</w:t>
      </w:r>
      <w:r>
        <w:rPr>
          <w:rFonts w:hint="eastAsia" w:ascii="黑体" w:hAnsi="黑体"/>
        </w:rPr>
        <w:t>，</w:t>
      </w:r>
      <w:r>
        <w:rPr>
          <w:rFonts w:ascii="黑体" w:hAnsi="黑体"/>
        </w:rPr>
        <w:t>如下图</w:t>
      </w:r>
      <w:r>
        <w:rPr>
          <w:rFonts w:hint="eastAsia" w:ascii="黑体" w:hAnsi="黑体"/>
        </w:rPr>
        <w:t>：</w:t>
      </w:r>
      <w:r>
        <w:rPr>
          <w:rFonts w:ascii="黑体" w:hAnsi="黑体"/>
        </w:rPr>
        <w:br w:type="textWrapping"/>
      </w:r>
      <w:r>
        <w:rPr>
          <w:rFonts w:ascii="黑体" w:hAnsi="黑体"/>
        </w:rPr>
        <w:drawing>
          <wp:inline distT="0" distB="0" distL="0" distR="0">
            <wp:extent cx="5274310" cy="1415415"/>
            <wp:effectExtent l="0" t="0" r="254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5274310" cy="1415415"/>
                    </a:xfrm>
                    <a:prstGeom prst="rect">
                      <a:avLst/>
                    </a:prstGeom>
                    <a:noFill/>
                    <a:ln>
                      <a:noFill/>
                    </a:ln>
                  </pic:spPr>
                </pic:pic>
              </a:graphicData>
            </a:graphic>
          </wp:inline>
        </w:drawing>
      </w:r>
    </w:p>
    <w:p>
      <w:pPr>
        <w:pStyle w:val="4"/>
        <w:widowControl w:val="0"/>
        <w:numPr>
          <w:ilvl w:val="2"/>
          <w:numId w:val="1"/>
        </w:numPr>
        <w:tabs>
          <w:tab w:val="left" w:pos="720"/>
        </w:tabs>
        <w:spacing w:line="360" w:lineRule="auto"/>
        <w:rPr>
          <w:rFonts w:ascii="黑体" w:hAnsi="黑体"/>
        </w:rPr>
      </w:pPr>
      <w:bookmarkStart w:id="77" w:name="_Toc42076261"/>
      <w:r>
        <w:rPr>
          <w:rFonts w:hint="eastAsia" w:ascii="黑体" w:hAnsi="黑体"/>
        </w:rPr>
        <w:t>检索历史(组织用户账号登录时</w:t>
      </w:r>
      <w:r>
        <w:rPr>
          <w:rFonts w:ascii="黑体" w:hAnsi="黑体"/>
        </w:rPr>
        <w:t>)</w:t>
      </w:r>
      <w:bookmarkEnd w:id="77"/>
    </w:p>
    <w:p>
      <w:pPr>
        <w:rPr>
          <w:rFonts w:ascii="黑体" w:hAnsi="黑体"/>
        </w:rPr>
      </w:pPr>
      <w:r>
        <w:rPr>
          <w:rFonts w:ascii="黑体" w:hAnsi="黑体"/>
        </w:rPr>
        <w:t>点击</w:t>
      </w:r>
      <w:r>
        <w:rPr>
          <w:rFonts w:hint="eastAsia" w:ascii="黑体" w:hAnsi="黑体"/>
        </w:rPr>
        <w:t>检索历史</w:t>
      </w:r>
      <w:r>
        <w:rPr>
          <w:rFonts w:ascii="黑体" w:hAnsi="黑体"/>
        </w:rPr>
        <w:t>选项卡</w:t>
      </w:r>
      <w:r>
        <w:rPr>
          <w:rFonts w:ascii="黑体" w:hAnsi="黑体"/>
        </w:rPr>
        <w:drawing>
          <wp:inline distT="0" distB="0" distL="0" distR="0">
            <wp:extent cx="664845" cy="260985"/>
            <wp:effectExtent l="0" t="0" r="1905" b="5715"/>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图片 4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664845" cy="260985"/>
                    </a:xfrm>
                    <a:prstGeom prst="rect">
                      <a:avLst/>
                    </a:prstGeom>
                    <a:noFill/>
                    <a:ln>
                      <a:noFill/>
                    </a:ln>
                  </pic:spPr>
                </pic:pic>
              </a:graphicData>
            </a:graphic>
          </wp:inline>
        </w:drawing>
      </w:r>
      <w:r>
        <w:rPr>
          <w:rFonts w:hint="eastAsia" w:ascii="黑体" w:hAnsi="黑体"/>
        </w:rPr>
        <w:t>，</w:t>
      </w:r>
      <w:r>
        <w:rPr>
          <w:rFonts w:ascii="黑体" w:hAnsi="黑体"/>
        </w:rPr>
        <w:t>进入</w:t>
      </w:r>
      <w:r>
        <w:rPr>
          <w:rFonts w:hint="eastAsia" w:ascii="黑体" w:hAnsi="黑体"/>
        </w:rPr>
        <w:t>检索历史</w:t>
      </w:r>
      <w:r>
        <w:rPr>
          <w:rFonts w:ascii="黑体" w:hAnsi="黑体"/>
        </w:rPr>
        <w:t>查询界面</w:t>
      </w:r>
      <w:r>
        <w:rPr>
          <w:rFonts w:hint="eastAsia" w:ascii="黑体" w:hAnsi="黑体"/>
        </w:rPr>
        <w:t>，如下图：</w:t>
      </w:r>
    </w:p>
    <w:p>
      <w:r>
        <w:drawing>
          <wp:inline distT="0" distB="0" distL="0" distR="0">
            <wp:extent cx="5274310" cy="899160"/>
            <wp:effectExtent l="0" t="0" r="254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4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5274310" cy="899160"/>
                    </a:xfrm>
                    <a:prstGeom prst="rect">
                      <a:avLst/>
                    </a:prstGeom>
                    <a:noFill/>
                    <a:ln>
                      <a:noFill/>
                    </a:ln>
                  </pic:spPr>
                </pic:pic>
              </a:graphicData>
            </a:graphic>
          </wp:inline>
        </w:drawing>
      </w:r>
    </w:p>
    <w:p>
      <w:pPr>
        <w:pStyle w:val="29"/>
        <w:widowControl w:val="0"/>
        <w:numPr>
          <w:ilvl w:val="0"/>
          <w:numId w:val="26"/>
        </w:numPr>
        <w:ind w:firstLineChars="0"/>
        <w:rPr>
          <w:rFonts w:ascii="黑体" w:hAnsi="黑体"/>
        </w:rPr>
      </w:pPr>
      <w:r>
        <w:rPr>
          <w:rFonts w:hint="eastAsia" w:ascii="黑体" w:hAnsi="黑体"/>
        </w:rPr>
        <w:t>点击检索历史记录中的定题推送按钮</w:t>
      </w:r>
      <w:r>
        <w:rPr>
          <w:rFonts w:ascii="黑体" w:hAnsi="黑体"/>
        </w:rPr>
        <w:drawing>
          <wp:inline distT="0" distB="0" distL="0" distR="0">
            <wp:extent cx="902335" cy="356235"/>
            <wp:effectExtent l="0" t="0" r="0" b="571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902335" cy="356235"/>
                    </a:xfrm>
                    <a:prstGeom prst="rect">
                      <a:avLst/>
                    </a:prstGeom>
                    <a:noFill/>
                    <a:ln>
                      <a:noFill/>
                    </a:ln>
                  </pic:spPr>
                </pic:pic>
              </a:graphicData>
            </a:graphic>
          </wp:inline>
        </w:drawing>
      </w:r>
      <w:r>
        <w:rPr>
          <w:rFonts w:hint="eastAsia" w:ascii="黑体" w:hAnsi="黑体"/>
        </w:rPr>
        <w:t>，定题推送窗口弹出。</w:t>
      </w:r>
    </w:p>
    <w:p>
      <w:pPr>
        <w:pStyle w:val="29"/>
        <w:widowControl w:val="0"/>
        <w:ind w:left="420" w:firstLine="0" w:firstLineChars="0"/>
        <w:rPr>
          <w:rFonts w:ascii="黑体" w:hAnsi="黑体"/>
        </w:rPr>
      </w:pPr>
      <w:r>
        <w:rPr>
          <w:rFonts w:ascii="黑体" w:hAnsi="黑体"/>
        </w:rPr>
        <w:drawing>
          <wp:inline distT="0" distB="0" distL="0" distR="0">
            <wp:extent cx="3764280" cy="1167765"/>
            <wp:effectExtent l="0" t="0" r="762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790048" cy="1175891"/>
                    </a:xfrm>
                    <a:prstGeom prst="rect">
                      <a:avLst/>
                    </a:prstGeom>
                    <a:noFill/>
                    <a:ln>
                      <a:noFill/>
                    </a:ln>
                  </pic:spPr>
                </pic:pic>
              </a:graphicData>
            </a:graphic>
          </wp:inline>
        </w:drawing>
      </w:r>
    </w:p>
    <w:p>
      <w:pPr>
        <w:pStyle w:val="29"/>
        <w:widowControl w:val="0"/>
        <w:numPr>
          <w:ilvl w:val="0"/>
          <w:numId w:val="26"/>
        </w:numPr>
        <w:ind w:firstLineChars="0"/>
        <w:rPr>
          <w:rFonts w:ascii="黑体" w:hAnsi="黑体"/>
        </w:rPr>
      </w:pPr>
      <w:r>
        <w:rPr>
          <w:rFonts w:ascii="黑体" w:hAnsi="黑体"/>
        </w:rPr>
        <w:t>点击</w:t>
      </w:r>
      <w:r>
        <w:rPr>
          <w:rFonts w:hint="eastAsia" w:ascii="黑体" w:hAnsi="黑体"/>
        </w:rPr>
        <w:t>确定</w:t>
      </w:r>
      <w:r>
        <w:rPr>
          <w:rFonts w:ascii="黑体" w:hAnsi="黑体"/>
        </w:rPr>
        <w:t>按钮</w:t>
      </w:r>
      <w:r>
        <w:rPr>
          <w:rFonts w:ascii="黑体" w:hAnsi="黑体"/>
        </w:rPr>
        <w:drawing>
          <wp:inline distT="0" distB="0" distL="0" distR="0">
            <wp:extent cx="724535" cy="379730"/>
            <wp:effectExtent l="0" t="0" r="0" b="1270"/>
            <wp:docPr id="432"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724535" cy="379730"/>
                    </a:xfrm>
                    <a:prstGeom prst="rect">
                      <a:avLst/>
                    </a:prstGeom>
                    <a:noFill/>
                    <a:ln>
                      <a:noFill/>
                    </a:ln>
                  </pic:spPr>
                </pic:pic>
              </a:graphicData>
            </a:graphic>
          </wp:inline>
        </w:drawing>
      </w:r>
      <w:r>
        <w:rPr>
          <w:rFonts w:hint="eastAsia" w:ascii="黑体" w:hAnsi="黑体"/>
        </w:rPr>
        <w:t>，该检索历史记录相关信息及推送规则会根据下图填写内容进行定期推送。</w:t>
      </w:r>
    </w:p>
    <w:p>
      <w:pPr>
        <w:pStyle w:val="4"/>
        <w:widowControl w:val="0"/>
        <w:numPr>
          <w:ilvl w:val="2"/>
          <w:numId w:val="1"/>
        </w:numPr>
        <w:tabs>
          <w:tab w:val="left" w:pos="720"/>
        </w:tabs>
        <w:spacing w:line="360" w:lineRule="auto"/>
        <w:rPr>
          <w:rFonts w:ascii="黑体" w:hAnsi="黑体"/>
        </w:rPr>
      </w:pPr>
      <w:bookmarkStart w:id="78" w:name="_Toc42076262"/>
      <w:r>
        <w:rPr>
          <w:rFonts w:hint="eastAsia" w:ascii="黑体" w:hAnsi="黑体"/>
        </w:rPr>
        <w:t>定题推送(组织用户账号登录时</w:t>
      </w:r>
      <w:r>
        <w:rPr>
          <w:rFonts w:ascii="黑体" w:hAnsi="黑体"/>
        </w:rPr>
        <w:t>)</w:t>
      </w:r>
      <w:bookmarkEnd w:id="78"/>
    </w:p>
    <w:p>
      <w:pPr>
        <w:ind w:left="0" w:firstLine="0"/>
        <w:rPr>
          <w:rFonts w:ascii="黑体" w:hAnsi="黑体"/>
        </w:rPr>
      </w:pPr>
      <w:r>
        <w:rPr>
          <w:rFonts w:ascii="黑体" w:hAnsi="黑体"/>
        </w:rPr>
        <w:t>点击</w:t>
      </w:r>
      <w:r>
        <w:rPr>
          <w:rFonts w:hint="eastAsia" w:ascii="黑体" w:hAnsi="黑体"/>
        </w:rPr>
        <w:t>定题推送</w:t>
      </w:r>
      <w:r>
        <w:rPr>
          <w:rFonts w:ascii="黑体" w:hAnsi="黑体"/>
        </w:rPr>
        <w:t>选项卡</w:t>
      </w:r>
      <w:r>
        <w:rPr>
          <w:rFonts w:ascii="黑体" w:hAnsi="黑体"/>
        </w:rPr>
        <w:drawing>
          <wp:inline distT="0" distB="0" distL="0" distR="0">
            <wp:extent cx="700405" cy="249555"/>
            <wp:effectExtent l="0" t="0" r="4445"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700405" cy="249555"/>
                    </a:xfrm>
                    <a:prstGeom prst="rect">
                      <a:avLst/>
                    </a:prstGeom>
                    <a:noFill/>
                    <a:ln>
                      <a:noFill/>
                    </a:ln>
                  </pic:spPr>
                </pic:pic>
              </a:graphicData>
            </a:graphic>
          </wp:inline>
        </w:drawing>
      </w:r>
      <w:r>
        <w:rPr>
          <w:rFonts w:hint="eastAsia" w:ascii="黑体" w:hAnsi="黑体"/>
        </w:rPr>
        <w:t>，</w:t>
      </w:r>
      <w:r>
        <w:rPr>
          <w:rFonts w:ascii="黑体" w:hAnsi="黑体"/>
        </w:rPr>
        <w:t>进入</w:t>
      </w:r>
      <w:r>
        <w:rPr>
          <w:rFonts w:hint="eastAsia" w:ascii="黑体" w:hAnsi="黑体"/>
        </w:rPr>
        <w:t>定题推送</w:t>
      </w:r>
      <w:r>
        <w:rPr>
          <w:rFonts w:ascii="黑体" w:hAnsi="黑体"/>
        </w:rPr>
        <w:t>查询界面</w:t>
      </w:r>
      <w:r>
        <w:rPr>
          <w:rFonts w:hint="eastAsia" w:ascii="黑体" w:hAnsi="黑体"/>
        </w:rPr>
        <w:t>，如下图：</w:t>
      </w:r>
    </w:p>
    <w:p>
      <w:pPr>
        <w:widowControl w:val="0"/>
        <w:rPr>
          <w:rFonts w:ascii="黑体" w:hAnsi="黑体"/>
        </w:rPr>
      </w:pPr>
      <w:r>
        <w:rPr>
          <w:rFonts w:ascii="黑体" w:hAnsi="黑体"/>
        </w:rPr>
        <w:drawing>
          <wp:inline distT="0" distB="0" distL="0" distR="0">
            <wp:extent cx="5274310" cy="855345"/>
            <wp:effectExtent l="0" t="0" r="2540" b="190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5274310" cy="855345"/>
                    </a:xfrm>
                    <a:prstGeom prst="rect">
                      <a:avLst/>
                    </a:prstGeom>
                    <a:noFill/>
                    <a:ln>
                      <a:noFill/>
                    </a:ln>
                  </pic:spPr>
                </pic:pic>
              </a:graphicData>
            </a:graphic>
          </wp:inline>
        </w:drawing>
      </w:r>
    </w:p>
    <w:p>
      <w:pPr>
        <w:pStyle w:val="29"/>
        <w:widowControl w:val="0"/>
        <w:numPr>
          <w:ilvl w:val="0"/>
          <w:numId w:val="27"/>
        </w:numPr>
        <w:ind w:firstLineChars="0"/>
        <w:rPr>
          <w:rFonts w:ascii="黑体" w:hAnsi="黑体"/>
        </w:rPr>
      </w:pPr>
      <w:r>
        <w:rPr>
          <w:rFonts w:hint="eastAsia" w:ascii="黑体" w:hAnsi="黑体"/>
        </w:rPr>
        <w:t>点击检索按钮</w:t>
      </w:r>
      <w:r>
        <w:rPr>
          <w:rFonts w:ascii="黑体" w:hAnsi="黑体"/>
        </w:rPr>
        <w:drawing>
          <wp:inline distT="0" distB="0" distL="0" distR="0">
            <wp:extent cx="694690" cy="313690"/>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pic:cNvPicPr>
                      <a:picLocks noChangeAspect="1"/>
                    </pic:cNvPicPr>
                  </pic:nvPicPr>
                  <pic:blipFill>
                    <a:blip r:embed="rId78"/>
                    <a:stretch>
                      <a:fillRect/>
                    </a:stretch>
                  </pic:blipFill>
                  <pic:spPr>
                    <a:xfrm>
                      <a:off x="0" y="0"/>
                      <a:ext cx="695238" cy="314286"/>
                    </a:xfrm>
                    <a:prstGeom prst="rect">
                      <a:avLst/>
                    </a:prstGeom>
                  </pic:spPr>
                </pic:pic>
              </a:graphicData>
            </a:graphic>
          </wp:inline>
        </w:drawing>
      </w:r>
      <w:r>
        <w:rPr>
          <w:rFonts w:hint="eastAsia" w:ascii="黑体" w:hAnsi="黑体"/>
        </w:rPr>
        <w:t>，根据检索栏中的条件检索数据。</w:t>
      </w:r>
    </w:p>
    <w:p>
      <w:pPr>
        <w:pStyle w:val="29"/>
        <w:widowControl w:val="0"/>
        <w:numPr>
          <w:ilvl w:val="0"/>
          <w:numId w:val="27"/>
        </w:numPr>
        <w:ind w:firstLineChars="0"/>
        <w:rPr>
          <w:rFonts w:ascii="黑体" w:hAnsi="黑体"/>
        </w:rPr>
      </w:pPr>
      <w:r>
        <w:rPr>
          <w:rFonts w:ascii="黑体" w:hAnsi="黑体"/>
        </w:rPr>
        <w:t>点击清除按钮</w:t>
      </w:r>
      <w:r>
        <w:rPr>
          <w:rFonts w:ascii="黑体" w:hAnsi="黑体"/>
        </w:rPr>
        <w:drawing>
          <wp:inline distT="0" distB="0" distL="0" distR="0">
            <wp:extent cx="685165" cy="313690"/>
            <wp:effectExtent l="0" t="0" r="635"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pic:cNvPicPr>
                      <a:picLocks noChangeAspect="1"/>
                    </pic:cNvPicPr>
                  </pic:nvPicPr>
                  <pic:blipFill>
                    <a:blip r:embed="rId79"/>
                    <a:stretch>
                      <a:fillRect/>
                    </a:stretch>
                  </pic:blipFill>
                  <pic:spPr>
                    <a:xfrm>
                      <a:off x="0" y="0"/>
                      <a:ext cx="685714" cy="314286"/>
                    </a:xfrm>
                    <a:prstGeom prst="rect">
                      <a:avLst/>
                    </a:prstGeom>
                  </pic:spPr>
                </pic:pic>
              </a:graphicData>
            </a:graphic>
          </wp:inline>
        </w:drawing>
      </w:r>
      <w:r>
        <w:rPr>
          <w:rFonts w:hint="eastAsia" w:ascii="黑体" w:hAnsi="黑体"/>
        </w:rPr>
        <w:t>，</w:t>
      </w:r>
      <w:r>
        <w:rPr>
          <w:rFonts w:ascii="黑体" w:hAnsi="黑体"/>
        </w:rPr>
        <w:t>清空当前检索条件并重新检索</w:t>
      </w:r>
      <w:r>
        <w:rPr>
          <w:rFonts w:hint="eastAsia" w:ascii="黑体" w:hAnsi="黑体"/>
        </w:rPr>
        <w:t>。</w:t>
      </w:r>
    </w:p>
    <w:p>
      <w:pPr>
        <w:pStyle w:val="29"/>
        <w:widowControl w:val="0"/>
        <w:numPr>
          <w:ilvl w:val="0"/>
          <w:numId w:val="27"/>
        </w:numPr>
        <w:ind w:firstLineChars="0"/>
        <w:rPr>
          <w:rFonts w:ascii="黑体" w:hAnsi="黑体"/>
        </w:rPr>
      </w:pPr>
      <w:r>
        <w:rPr>
          <w:rFonts w:hint="eastAsia" w:ascii="黑体" w:hAnsi="黑体"/>
        </w:rPr>
        <w:t>点击检索记录中的编辑按钮</w:t>
      </w:r>
      <w:r>
        <w:rPr>
          <w:rFonts w:ascii="黑体" w:hAnsi="黑体"/>
        </w:rPr>
        <w:drawing>
          <wp:inline distT="0" distB="0" distL="0" distR="0">
            <wp:extent cx="570230" cy="308610"/>
            <wp:effectExtent l="0" t="0" r="1270" b="0"/>
            <wp:docPr id="441"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图片 4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70230" cy="308610"/>
                    </a:xfrm>
                    <a:prstGeom prst="rect">
                      <a:avLst/>
                    </a:prstGeom>
                    <a:noFill/>
                    <a:ln>
                      <a:noFill/>
                    </a:ln>
                  </pic:spPr>
                </pic:pic>
              </a:graphicData>
            </a:graphic>
          </wp:inline>
        </w:drawing>
      </w:r>
      <w:r>
        <w:rPr>
          <w:rFonts w:hint="eastAsia" w:ascii="黑体" w:hAnsi="黑体"/>
        </w:rPr>
        <w:t>，定题推送编辑页面弹出。</w:t>
      </w:r>
    </w:p>
    <w:p>
      <w:pPr>
        <w:pStyle w:val="29"/>
        <w:widowControl w:val="0"/>
        <w:ind w:left="420" w:firstLine="0" w:firstLineChars="0"/>
        <w:rPr>
          <w:rFonts w:ascii="黑体" w:hAnsi="黑体"/>
        </w:rPr>
      </w:pPr>
      <w:r>
        <w:rPr>
          <w:rFonts w:ascii="黑体" w:hAnsi="黑体"/>
        </w:rPr>
        <w:drawing>
          <wp:inline distT="0" distB="0" distL="0" distR="0">
            <wp:extent cx="5274310" cy="1318895"/>
            <wp:effectExtent l="0" t="0" r="2540" b="0"/>
            <wp:docPr id="440"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44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5274310" cy="1318895"/>
                    </a:xfrm>
                    <a:prstGeom prst="rect">
                      <a:avLst/>
                    </a:prstGeom>
                    <a:noFill/>
                    <a:ln>
                      <a:noFill/>
                    </a:ln>
                  </pic:spPr>
                </pic:pic>
              </a:graphicData>
            </a:graphic>
          </wp:inline>
        </w:drawing>
      </w:r>
    </w:p>
    <w:p>
      <w:pPr>
        <w:pStyle w:val="29"/>
        <w:widowControl w:val="0"/>
        <w:numPr>
          <w:ilvl w:val="0"/>
          <w:numId w:val="27"/>
        </w:numPr>
        <w:ind w:firstLineChars="0"/>
        <w:rPr>
          <w:rFonts w:ascii="黑体" w:hAnsi="黑体"/>
        </w:rPr>
      </w:pPr>
      <w:r>
        <w:rPr>
          <w:rFonts w:hint="eastAsia" w:ascii="黑体" w:hAnsi="黑体"/>
        </w:rPr>
        <w:t>编辑定题推送编辑页面进行保存，根据填写的内容定期会向邮件地址发送相关定题推送。</w:t>
      </w:r>
    </w:p>
    <w:p>
      <w:pPr>
        <w:pStyle w:val="2"/>
        <w:numPr>
          <w:ilvl w:val="0"/>
          <w:numId w:val="1"/>
        </w:numPr>
        <w:spacing w:line="360" w:lineRule="auto"/>
        <w:rPr>
          <w:rFonts w:ascii="黑体" w:hAnsi="黑体"/>
        </w:rPr>
      </w:pPr>
      <w:bookmarkStart w:id="79" w:name="_Toc42076263"/>
      <w:r>
        <w:rPr>
          <w:rFonts w:hint="eastAsia" w:ascii="黑体" w:hAnsi="黑体"/>
        </w:rPr>
        <w:t>内容管理</w:t>
      </w:r>
      <w:bookmarkEnd w:id="79"/>
    </w:p>
    <w:p>
      <w:pPr>
        <w:pStyle w:val="3"/>
        <w:numPr>
          <w:ilvl w:val="1"/>
          <w:numId w:val="1"/>
        </w:numPr>
        <w:spacing w:line="360" w:lineRule="auto"/>
        <w:rPr>
          <w:rFonts w:ascii="黑体" w:hAnsi="黑体"/>
        </w:rPr>
      </w:pPr>
      <w:bookmarkStart w:id="80" w:name="_Toc42076264"/>
      <w:bookmarkStart w:id="81" w:name="OLE_LINK1"/>
      <w:bookmarkStart w:id="82" w:name="OLE_LINK2"/>
      <w:bookmarkStart w:id="83" w:name="OLE_LINK3"/>
      <w:r>
        <w:rPr>
          <w:rFonts w:hint="eastAsia" w:ascii="黑体" w:hAnsi="黑体"/>
        </w:rPr>
        <w:t>组织公告</w:t>
      </w:r>
      <w:bookmarkEnd w:id="80"/>
    </w:p>
    <w:bookmarkEnd w:id="81"/>
    <w:bookmarkEnd w:id="82"/>
    <w:bookmarkEnd w:id="83"/>
    <w:p>
      <w:pPr>
        <w:ind w:left="0" w:firstLine="0"/>
        <w:rPr>
          <w:rFonts w:ascii="黑体" w:hAnsi="黑体"/>
        </w:rPr>
      </w:pPr>
      <w:r>
        <w:rPr>
          <w:rFonts w:hint="eastAsia" w:ascii="黑体" w:hAnsi="黑体"/>
        </w:rPr>
        <w:t>1）在首页的顶部、左侧、右侧分别对应着顶部广告、左侧广告、右侧广告如图，点击广告上册的关闭，该广告关闭。</w:t>
      </w:r>
    </w:p>
    <w:p>
      <w:pPr>
        <w:ind w:left="0" w:firstLine="0"/>
        <w:jc w:val="center"/>
        <w:rPr>
          <w:rFonts w:ascii="黑体" w:hAnsi="黑体"/>
        </w:rPr>
      </w:pPr>
      <w:r>
        <w:rPr>
          <w:rFonts w:ascii="黑体" w:hAnsi="黑体"/>
        </w:rPr>
        <w:drawing>
          <wp:inline distT="0" distB="0" distL="0" distR="0">
            <wp:extent cx="5272405" cy="2446020"/>
            <wp:effectExtent l="0" t="0" r="444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272405" cy="2446020"/>
                    </a:xfrm>
                    <a:prstGeom prst="rect">
                      <a:avLst/>
                    </a:prstGeom>
                    <a:noFill/>
                    <a:ln>
                      <a:noFill/>
                    </a:ln>
                  </pic:spPr>
                </pic:pic>
              </a:graphicData>
            </a:graphic>
          </wp:inline>
        </w:drawing>
      </w:r>
    </w:p>
    <w:p>
      <w:pPr>
        <w:ind w:left="0" w:firstLine="0"/>
        <w:rPr>
          <w:rFonts w:ascii="黑体" w:hAnsi="黑体"/>
        </w:rPr>
      </w:pPr>
      <w:r>
        <w:rPr>
          <w:rFonts w:hint="eastAsia" w:ascii="黑体" w:hAnsi="黑体"/>
        </w:rPr>
        <w:t xml:space="preserve">2) </w:t>
      </w:r>
      <w:r>
        <w:rPr>
          <w:rFonts w:ascii="黑体" w:hAnsi="黑体"/>
        </w:rPr>
        <w:t>公告发布</w:t>
      </w:r>
      <w:r>
        <w:rPr>
          <w:rFonts w:hint="eastAsia" w:ascii="黑体" w:hAnsi="黑体"/>
        </w:rPr>
        <w:t>，公告位图标会显示在首页如图</w:t>
      </w:r>
      <w:r>
        <w:rPr>
          <w:rFonts w:ascii="黑体" w:hAnsi="黑体"/>
        </w:rPr>
        <w:t>点击</w:t>
      </w:r>
      <w:r>
        <w:rPr>
          <w:rFonts w:hint="eastAsia" w:ascii="黑体" w:hAnsi="黑体"/>
        </w:rPr>
        <w:t>公告图标，显示公告详细内容</w:t>
      </w:r>
    </w:p>
    <w:p>
      <w:pPr>
        <w:ind w:left="0" w:firstLine="0"/>
        <w:jc w:val="center"/>
        <w:rPr>
          <w:rFonts w:ascii="黑体" w:hAnsi="黑体"/>
        </w:rPr>
      </w:pPr>
      <w:r>
        <w:rPr>
          <w:rFonts w:ascii="黑体" w:hAnsi="黑体"/>
        </w:rPr>
        <w:drawing>
          <wp:inline distT="0" distB="0" distL="0" distR="0">
            <wp:extent cx="4923155" cy="2487930"/>
            <wp:effectExtent l="0" t="0" r="0" b="762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923155" cy="2487930"/>
                    </a:xfrm>
                    <a:prstGeom prst="rect">
                      <a:avLst/>
                    </a:prstGeom>
                    <a:noFill/>
                    <a:ln>
                      <a:noFill/>
                    </a:ln>
                  </pic:spPr>
                </pic:pic>
              </a:graphicData>
            </a:graphic>
          </wp:inline>
        </w:drawing>
      </w:r>
    </w:p>
    <w:p>
      <w:pPr>
        <w:pStyle w:val="2"/>
        <w:numPr>
          <w:ilvl w:val="0"/>
          <w:numId w:val="1"/>
        </w:numPr>
        <w:spacing w:line="360" w:lineRule="auto"/>
        <w:rPr>
          <w:rFonts w:ascii="黑体" w:hAnsi="黑体"/>
        </w:rPr>
      </w:pPr>
      <w:bookmarkStart w:id="84" w:name="_Toc42076265"/>
      <w:r>
        <w:rPr>
          <w:rFonts w:hint="eastAsia" w:ascii="黑体" w:hAnsi="黑体"/>
        </w:rPr>
        <w:t>原文索取流程</w:t>
      </w:r>
      <w:bookmarkEnd w:id="84"/>
    </w:p>
    <w:p>
      <w:pPr>
        <w:pStyle w:val="3"/>
        <w:numPr>
          <w:ilvl w:val="1"/>
          <w:numId w:val="1"/>
        </w:numPr>
        <w:spacing w:line="360" w:lineRule="auto"/>
        <w:rPr>
          <w:rFonts w:ascii="黑体" w:hAnsi="黑体"/>
        </w:rPr>
      </w:pPr>
      <w:bookmarkStart w:id="85" w:name="_Toc42076266"/>
      <w:r>
        <w:rPr>
          <w:rFonts w:hint="eastAsia" w:ascii="黑体" w:hAnsi="黑体"/>
        </w:rPr>
        <w:t>组织IP用户（个人流程）</w:t>
      </w:r>
      <w:bookmarkEnd w:id="85"/>
    </w:p>
    <w:p>
      <w:pPr>
        <w:ind w:firstLine="420"/>
        <w:rPr>
          <w:rFonts w:ascii="黑体" w:hAnsi="黑体"/>
        </w:rPr>
      </w:pPr>
      <w:r>
        <w:rPr>
          <w:rFonts w:hint="eastAsia" w:ascii="黑体" w:hAnsi="黑体"/>
        </w:rPr>
        <w:t>组织管理员将组织的索取方式设置为个人索取，组织IP用户只能使用个人索取的方式进行购买索取。</w:t>
      </w:r>
    </w:p>
    <w:p>
      <w:pPr>
        <w:pStyle w:val="4"/>
        <w:numPr>
          <w:ilvl w:val="2"/>
          <w:numId w:val="1"/>
        </w:numPr>
        <w:spacing w:line="360" w:lineRule="auto"/>
        <w:rPr>
          <w:rFonts w:ascii="黑体" w:hAnsi="黑体"/>
        </w:rPr>
      </w:pPr>
      <w:bookmarkStart w:id="86" w:name="_Toc419384306"/>
      <w:bookmarkStart w:id="87" w:name="_Toc17934"/>
      <w:bookmarkStart w:id="88" w:name="_Toc42076267"/>
      <w:r>
        <w:rPr>
          <w:rFonts w:hint="eastAsia" w:ascii="黑体" w:hAnsi="黑体"/>
        </w:rPr>
        <w:t>数据检索</w:t>
      </w:r>
      <w:bookmarkEnd w:id="86"/>
      <w:bookmarkEnd w:id="87"/>
      <w:bookmarkEnd w:id="88"/>
    </w:p>
    <w:p>
      <w:pPr>
        <w:jc w:val="center"/>
        <w:rPr>
          <w:rFonts w:ascii="黑体" w:hAnsi="黑体"/>
        </w:rPr>
      </w:pPr>
      <w:r>
        <w:rPr>
          <w:rFonts w:ascii="黑体" w:hAnsi="黑体"/>
        </w:rPr>
        <w:drawing>
          <wp:inline distT="0" distB="0" distL="0" distR="0">
            <wp:extent cx="4972685" cy="1806575"/>
            <wp:effectExtent l="0" t="0" r="0" b="3175"/>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pic:cNvPicPr>
                  </pic:nvPicPr>
                  <pic:blipFill>
                    <a:blip r:embed="rId95"/>
                    <a:stretch>
                      <a:fillRect/>
                    </a:stretch>
                  </pic:blipFill>
                  <pic:spPr>
                    <a:xfrm>
                      <a:off x="0" y="0"/>
                      <a:ext cx="4982844" cy="1810525"/>
                    </a:xfrm>
                    <a:prstGeom prst="rect">
                      <a:avLst/>
                    </a:prstGeom>
                  </pic:spPr>
                </pic:pic>
              </a:graphicData>
            </a:graphic>
          </wp:inline>
        </w:drawing>
      </w:r>
    </w:p>
    <w:p>
      <w:pPr>
        <w:pStyle w:val="4"/>
        <w:numPr>
          <w:ilvl w:val="2"/>
          <w:numId w:val="1"/>
        </w:numPr>
        <w:spacing w:line="360" w:lineRule="auto"/>
        <w:rPr>
          <w:rFonts w:ascii="黑体" w:hAnsi="黑体"/>
        </w:rPr>
      </w:pPr>
      <w:bookmarkStart w:id="89" w:name="_Toc419384307"/>
      <w:bookmarkStart w:id="90" w:name="_Toc29243"/>
      <w:bookmarkStart w:id="91" w:name="_Toc42076268"/>
      <w:r>
        <w:rPr>
          <w:rFonts w:hint="eastAsia" w:ascii="黑体" w:hAnsi="黑体"/>
        </w:rPr>
        <w:t>加入购物车</w:t>
      </w:r>
      <w:bookmarkEnd w:id="89"/>
      <w:bookmarkEnd w:id="90"/>
      <w:bookmarkEnd w:id="91"/>
    </w:p>
    <w:p>
      <w:pPr>
        <w:rPr>
          <w:rFonts w:ascii="黑体" w:hAnsi="黑体"/>
        </w:rPr>
      </w:pPr>
      <w:r>
        <w:rPr>
          <w:rFonts w:hint="eastAsia" w:ascii="黑体" w:hAnsi="黑体"/>
        </w:rPr>
        <w:t>选中需要加入购物车的原文,点击“全选”选中当前页的全部记录；</w:t>
      </w:r>
    </w:p>
    <w:p>
      <w:pPr>
        <w:jc w:val="center"/>
        <w:rPr>
          <w:rFonts w:ascii="黑体" w:hAnsi="黑体"/>
        </w:rPr>
      </w:pPr>
      <w:r>
        <w:rPr>
          <w:rFonts w:ascii="黑体" w:hAnsi="黑体"/>
        </w:rPr>
        <w:drawing>
          <wp:inline distT="0" distB="0" distL="0" distR="0">
            <wp:extent cx="5274310" cy="1936115"/>
            <wp:effectExtent l="0" t="0" r="2540" b="6985"/>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pic:cNvPicPr>
                  </pic:nvPicPr>
                  <pic:blipFill>
                    <a:blip r:embed="rId96"/>
                    <a:stretch>
                      <a:fillRect/>
                    </a:stretch>
                  </pic:blipFill>
                  <pic:spPr>
                    <a:xfrm>
                      <a:off x="0" y="0"/>
                      <a:ext cx="5274310" cy="1936115"/>
                    </a:xfrm>
                    <a:prstGeom prst="rect">
                      <a:avLst/>
                    </a:prstGeom>
                  </pic:spPr>
                </pic:pic>
              </a:graphicData>
            </a:graphic>
          </wp:inline>
        </w:drawing>
      </w:r>
    </w:p>
    <w:p>
      <w:pPr>
        <w:rPr>
          <w:rFonts w:ascii="黑体" w:hAnsi="黑体"/>
        </w:rPr>
      </w:pPr>
      <w:r>
        <w:rPr>
          <w:rFonts w:hint="eastAsia" w:ascii="黑体" w:hAnsi="黑体"/>
        </w:rPr>
        <w:t>点击加入购物车按钮，在加入成功后弹出对话框进行提示；</w:t>
      </w:r>
    </w:p>
    <w:p>
      <w:pPr>
        <w:jc w:val="center"/>
        <w:rPr>
          <w:rFonts w:ascii="黑体" w:hAnsi="黑体"/>
        </w:rPr>
      </w:pPr>
      <w:r>
        <w:drawing>
          <wp:inline distT="0" distB="0" distL="0" distR="0">
            <wp:extent cx="5274310" cy="1087755"/>
            <wp:effectExtent l="0" t="0" r="254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r:embed="rId97"/>
                    <a:stretch>
                      <a:fillRect/>
                    </a:stretch>
                  </pic:blipFill>
                  <pic:spPr>
                    <a:xfrm>
                      <a:off x="0" y="0"/>
                      <a:ext cx="5274310" cy="1087755"/>
                    </a:xfrm>
                    <a:prstGeom prst="rect">
                      <a:avLst/>
                    </a:prstGeom>
                  </pic:spPr>
                </pic:pic>
              </a:graphicData>
            </a:graphic>
          </wp:inline>
        </w:drawing>
      </w:r>
    </w:p>
    <w:p>
      <w:pPr>
        <w:rPr>
          <w:rFonts w:ascii="黑体" w:hAnsi="黑体"/>
        </w:rPr>
      </w:pPr>
      <w:r>
        <w:rPr>
          <w:rFonts w:hint="eastAsia" w:ascii="黑体" w:hAnsi="黑体"/>
        </w:rPr>
        <w:t>页面顶部提示当前加入购物车数量；</w:t>
      </w:r>
    </w:p>
    <w:p>
      <w:pPr>
        <w:jc w:val="center"/>
        <w:rPr>
          <w:rFonts w:ascii="黑体" w:hAnsi="黑体"/>
        </w:rPr>
      </w:pPr>
      <w:r>
        <w:drawing>
          <wp:inline distT="0" distB="0" distL="0" distR="0">
            <wp:extent cx="5274310" cy="741680"/>
            <wp:effectExtent l="0" t="0" r="2540" b="127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pic:cNvPicPr>
                  </pic:nvPicPr>
                  <pic:blipFill>
                    <a:blip r:embed="rId98"/>
                    <a:stretch>
                      <a:fillRect/>
                    </a:stretch>
                  </pic:blipFill>
                  <pic:spPr>
                    <a:xfrm>
                      <a:off x="0" y="0"/>
                      <a:ext cx="5274310" cy="741680"/>
                    </a:xfrm>
                    <a:prstGeom prst="rect">
                      <a:avLst/>
                    </a:prstGeom>
                  </pic:spPr>
                </pic:pic>
              </a:graphicData>
            </a:graphic>
          </wp:inline>
        </w:drawing>
      </w:r>
    </w:p>
    <w:p>
      <w:pPr>
        <w:rPr>
          <w:rFonts w:ascii="黑体" w:hAnsi="黑体"/>
        </w:rPr>
      </w:pPr>
      <w:r>
        <w:rPr>
          <w:rFonts w:hint="eastAsia" w:ascii="黑体" w:hAnsi="黑体"/>
        </w:rPr>
        <w:t>鼠标放在“购物车”的文字上列出购物车中全文记录</w:t>
      </w:r>
    </w:p>
    <w:p>
      <w:pPr>
        <w:jc w:val="center"/>
        <w:rPr>
          <w:rFonts w:ascii="黑体" w:hAnsi="黑体"/>
        </w:rPr>
      </w:pPr>
      <w:r>
        <w:rPr>
          <w:rFonts w:ascii="黑体" w:hAnsi="黑体"/>
        </w:rPr>
        <w:drawing>
          <wp:inline distT="0" distB="0" distL="0" distR="0">
            <wp:extent cx="5029200" cy="2834640"/>
            <wp:effectExtent l="0" t="0" r="0" b="3810"/>
            <wp:docPr id="32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5029200" cy="2834640"/>
                    </a:xfrm>
                    <a:prstGeom prst="rect">
                      <a:avLst/>
                    </a:prstGeom>
                    <a:noFill/>
                    <a:ln>
                      <a:noFill/>
                    </a:ln>
                  </pic:spPr>
                </pic:pic>
              </a:graphicData>
            </a:graphic>
          </wp:inline>
        </w:drawing>
      </w:r>
    </w:p>
    <w:p>
      <w:pPr>
        <w:rPr>
          <w:rFonts w:ascii="黑体" w:hAnsi="黑体"/>
        </w:rPr>
      </w:pPr>
      <w:r>
        <w:rPr>
          <w:rFonts w:hint="eastAsia" w:ascii="黑体" w:hAnsi="黑体"/>
        </w:rPr>
        <w:t>点击“购物车”跳转到购物车的详细页面</w:t>
      </w:r>
    </w:p>
    <w:p>
      <w:pPr>
        <w:jc w:val="center"/>
        <w:rPr>
          <w:rFonts w:ascii="黑体" w:hAnsi="黑体"/>
        </w:rPr>
      </w:pPr>
      <w:r>
        <w:rPr>
          <w:rFonts w:ascii="黑体" w:hAnsi="黑体"/>
        </w:rPr>
        <w:drawing>
          <wp:inline distT="0" distB="0" distL="0" distR="0">
            <wp:extent cx="5274310" cy="2191385"/>
            <wp:effectExtent l="0" t="0" r="2540"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pic:cNvPicPr>
                  </pic:nvPicPr>
                  <pic:blipFill>
                    <a:blip r:embed="rId100"/>
                    <a:stretch>
                      <a:fillRect/>
                    </a:stretch>
                  </pic:blipFill>
                  <pic:spPr>
                    <a:xfrm>
                      <a:off x="0" y="0"/>
                      <a:ext cx="5274310" cy="2191385"/>
                    </a:xfrm>
                    <a:prstGeom prst="rect">
                      <a:avLst/>
                    </a:prstGeom>
                  </pic:spPr>
                </pic:pic>
              </a:graphicData>
            </a:graphic>
          </wp:inline>
        </w:drawing>
      </w:r>
    </w:p>
    <w:p>
      <w:pPr>
        <w:rPr>
          <w:rFonts w:ascii="黑体" w:hAnsi="黑体"/>
        </w:rPr>
      </w:pPr>
      <w:r>
        <w:rPr>
          <w:rFonts w:hint="eastAsia" w:ascii="黑体" w:hAnsi="黑体"/>
        </w:rPr>
        <w:t>选中原文计算出原文的价格：</w:t>
      </w:r>
    </w:p>
    <w:p>
      <w:pPr>
        <w:jc w:val="center"/>
        <w:rPr>
          <w:rFonts w:ascii="黑体" w:hAnsi="黑体"/>
        </w:rPr>
      </w:pPr>
      <w:r>
        <w:rPr>
          <w:rFonts w:ascii="黑体" w:hAnsi="黑体"/>
        </w:rPr>
        <w:drawing>
          <wp:inline distT="0" distB="0" distL="0" distR="0">
            <wp:extent cx="5274310" cy="2223770"/>
            <wp:effectExtent l="0" t="0" r="2540" b="508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101"/>
                    <a:stretch>
                      <a:fillRect/>
                    </a:stretch>
                  </pic:blipFill>
                  <pic:spPr>
                    <a:xfrm>
                      <a:off x="0" y="0"/>
                      <a:ext cx="5274310" cy="2223770"/>
                    </a:xfrm>
                    <a:prstGeom prst="rect">
                      <a:avLst/>
                    </a:prstGeom>
                  </pic:spPr>
                </pic:pic>
              </a:graphicData>
            </a:graphic>
          </wp:inline>
        </w:drawing>
      </w:r>
    </w:p>
    <w:p>
      <w:pPr>
        <w:rPr>
          <w:rFonts w:ascii="黑体" w:hAnsi="黑体"/>
        </w:rPr>
      </w:pPr>
      <w:r>
        <w:rPr>
          <w:rFonts w:hint="eastAsia" w:ascii="黑体" w:hAnsi="黑体"/>
        </w:rPr>
        <w:t>说明</w:t>
      </w:r>
      <w:r>
        <w:rPr>
          <w:rFonts w:ascii="黑体" w:hAnsi="黑体"/>
        </w:rPr>
        <w:t>：总计</w:t>
      </w:r>
      <w:r>
        <w:rPr>
          <w:rFonts w:hint="eastAsia" w:ascii="黑体" w:hAnsi="黑体"/>
        </w:rPr>
        <w:t>为</w:t>
      </w:r>
      <w:r>
        <w:rPr>
          <w:rFonts w:ascii="黑体" w:hAnsi="黑体"/>
        </w:rPr>
        <w:t>所有原文的价格，实际支付为服务器上已经有原文的</w:t>
      </w:r>
      <w:r>
        <w:rPr>
          <w:rFonts w:hint="eastAsia" w:ascii="黑体" w:hAnsi="黑体"/>
        </w:rPr>
        <w:t>总价</w:t>
      </w:r>
      <w:r>
        <w:rPr>
          <w:rFonts w:ascii="黑体" w:hAnsi="黑体"/>
        </w:rPr>
        <w:t>。</w:t>
      </w:r>
    </w:p>
    <w:p>
      <w:pPr>
        <w:jc w:val="center"/>
        <w:rPr>
          <w:rFonts w:ascii="黑体" w:hAnsi="黑体"/>
        </w:rPr>
      </w:pPr>
      <w:r>
        <w:rPr>
          <w:rFonts w:ascii="黑体" w:hAnsi="黑体"/>
        </w:rPr>
        <w:drawing>
          <wp:inline distT="0" distB="0" distL="0" distR="0">
            <wp:extent cx="2428240" cy="427990"/>
            <wp:effectExtent l="0" t="0" r="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102"/>
                    <a:stretch>
                      <a:fillRect/>
                    </a:stretch>
                  </pic:blipFill>
                  <pic:spPr>
                    <a:xfrm>
                      <a:off x="0" y="0"/>
                      <a:ext cx="2428571" cy="428571"/>
                    </a:xfrm>
                    <a:prstGeom prst="rect">
                      <a:avLst/>
                    </a:prstGeom>
                  </pic:spPr>
                </pic:pic>
              </a:graphicData>
            </a:graphic>
          </wp:inline>
        </w:drawing>
      </w:r>
    </w:p>
    <w:p>
      <w:pPr>
        <w:jc w:val="center"/>
        <w:rPr>
          <w:rFonts w:ascii="黑体" w:hAnsi="黑体"/>
        </w:rPr>
      </w:pPr>
      <w:r>
        <w:rPr>
          <w:rFonts w:ascii="黑体" w:hAnsi="黑体"/>
        </w:rPr>
        <w:drawing>
          <wp:inline distT="0" distB="0" distL="0" distR="0">
            <wp:extent cx="3840480" cy="914400"/>
            <wp:effectExtent l="0" t="0" r="7620"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3840480" cy="914400"/>
                    </a:xfrm>
                    <a:prstGeom prst="rect">
                      <a:avLst/>
                    </a:prstGeom>
                    <a:noFill/>
                    <a:ln>
                      <a:noFill/>
                    </a:ln>
                  </pic:spPr>
                </pic:pic>
              </a:graphicData>
            </a:graphic>
          </wp:inline>
        </w:drawing>
      </w:r>
    </w:p>
    <w:p>
      <w:pPr>
        <w:rPr>
          <w:rFonts w:ascii="黑体" w:hAnsi="黑体"/>
        </w:rPr>
      </w:pPr>
      <w:r>
        <w:rPr>
          <w:rFonts w:hint="eastAsia" w:ascii="黑体" w:hAnsi="黑体"/>
        </w:rPr>
        <w:t>点击删除按钮弹出删除对话框</w:t>
      </w:r>
    </w:p>
    <w:p>
      <w:pPr>
        <w:jc w:val="center"/>
        <w:rPr>
          <w:rFonts w:ascii="黑体" w:hAnsi="黑体"/>
        </w:rPr>
      </w:pPr>
      <w:r>
        <w:rPr>
          <w:rFonts w:ascii="黑体" w:hAnsi="黑体"/>
        </w:rPr>
        <w:drawing>
          <wp:inline distT="0" distB="0" distL="0" distR="0">
            <wp:extent cx="5274310" cy="2037715"/>
            <wp:effectExtent l="0" t="0" r="2540" b="635"/>
            <wp:docPr id="339"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pic:cNvPicPr>
                      <a:picLocks noChangeAspect="1"/>
                    </pic:cNvPicPr>
                  </pic:nvPicPr>
                  <pic:blipFill>
                    <a:blip r:embed="rId104"/>
                    <a:stretch>
                      <a:fillRect/>
                    </a:stretch>
                  </pic:blipFill>
                  <pic:spPr>
                    <a:xfrm>
                      <a:off x="0" y="0"/>
                      <a:ext cx="5274310" cy="2037715"/>
                    </a:xfrm>
                    <a:prstGeom prst="rect">
                      <a:avLst/>
                    </a:prstGeom>
                  </pic:spPr>
                </pic:pic>
              </a:graphicData>
            </a:graphic>
          </wp:inline>
        </w:drawing>
      </w:r>
    </w:p>
    <w:p>
      <w:pPr>
        <w:jc w:val="center"/>
        <w:rPr>
          <w:rFonts w:ascii="黑体" w:hAnsi="黑体"/>
        </w:rPr>
      </w:pPr>
      <w:r>
        <w:rPr>
          <w:rFonts w:ascii="黑体" w:hAnsi="黑体"/>
        </w:rPr>
        <w:drawing>
          <wp:inline distT="0" distB="0" distL="0" distR="0">
            <wp:extent cx="4663440" cy="2286000"/>
            <wp:effectExtent l="0" t="0" r="381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4663440" cy="2286000"/>
                    </a:xfrm>
                    <a:prstGeom prst="rect">
                      <a:avLst/>
                    </a:prstGeom>
                    <a:noFill/>
                    <a:ln>
                      <a:noFill/>
                    </a:ln>
                  </pic:spPr>
                </pic:pic>
              </a:graphicData>
            </a:graphic>
          </wp:inline>
        </w:drawing>
      </w:r>
    </w:p>
    <w:p>
      <w:pPr>
        <w:ind w:firstLine="420"/>
        <w:rPr>
          <w:rFonts w:ascii="黑体" w:hAnsi="黑体"/>
        </w:rPr>
      </w:pPr>
      <w:r>
        <w:rPr>
          <w:rFonts w:hint="eastAsia" w:ascii="黑体" w:hAnsi="黑体"/>
        </w:rPr>
        <w:t>在信息框中填写个人信息，</w:t>
      </w:r>
      <w:r>
        <w:rPr>
          <w:rFonts w:ascii="黑体" w:hAnsi="黑体"/>
        </w:rPr>
        <w:t>用户名、邮件为必填信息</w:t>
      </w:r>
      <w:r>
        <w:rPr>
          <w:rFonts w:hint="eastAsia" w:ascii="黑体" w:hAnsi="黑体"/>
        </w:rPr>
        <w:t>。</w:t>
      </w:r>
    </w:p>
    <w:p>
      <w:pPr>
        <w:jc w:val="center"/>
        <w:rPr>
          <w:rFonts w:ascii="黑体" w:hAnsi="黑体"/>
        </w:rPr>
      </w:pPr>
      <w:r>
        <w:rPr>
          <w:rFonts w:ascii="黑体" w:hAnsi="黑体"/>
        </w:rPr>
        <w:drawing>
          <wp:inline distT="0" distB="0" distL="0" distR="0">
            <wp:extent cx="5120640" cy="1920240"/>
            <wp:effectExtent l="0" t="0" r="3810" b="381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5120640" cy="1920240"/>
                    </a:xfrm>
                    <a:prstGeom prst="rect">
                      <a:avLst/>
                    </a:prstGeom>
                    <a:noFill/>
                    <a:ln>
                      <a:noFill/>
                    </a:ln>
                  </pic:spPr>
                </pic:pic>
              </a:graphicData>
            </a:graphic>
          </wp:inline>
        </w:drawing>
      </w:r>
    </w:p>
    <w:p>
      <w:pPr>
        <w:pStyle w:val="4"/>
        <w:numPr>
          <w:ilvl w:val="2"/>
          <w:numId w:val="1"/>
        </w:numPr>
        <w:spacing w:line="360" w:lineRule="auto"/>
        <w:rPr>
          <w:rFonts w:ascii="黑体" w:hAnsi="黑体"/>
        </w:rPr>
      </w:pPr>
      <w:bookmarkStart w:id="92" w:name="_Toc419384308"/>
      <w:bookmarkStart w:id="93" w:name="_Ref419387009"/>
      <w:bookmarkStart w:id="94" w:name="_Toc30214"/>
      <w:bookmarkStart w:id="95" w:name="_Toc42076269"/>
      <w:r>
        <w:rPr>
          <w:rFonts w:hint="eastAsia" w:ascii="黑体" w:hAnsi="黑体"/>
        </w:rPr>
        <w:t>形成订单和原文索取</w:t>
      </w:r>
      <w:bookmarkEnd w:id="92"/>
      <w:bookmarkEnd w:id="93"/>
      <w:bookmarkEnd w:id="94"/>
      <w:bookmarkEnd w:id="95"/>
    </w:p>
    <w:p>
      <w:pPr>
        <w:rPr>
          <w:rFonts w:ascii="黑体" w:hAnsi="黑体"/>
        </w:rPr>
      </w:pPr>
      <w:r>
        <w:rPr>
          <w:rFonts w:hint="eastAsia" w:ascii="黑体" w:hAnsi="黑体"/>
        </w:rPr>
        <w:t>填写确认用户的信息后形成订单信息和原文索取信息</w:t>
      </w:r>
    </w:p>
    <w:p>
      <w:pPr>
        <w:jc w:val="center"/>
        <w:rPr>
          <w:rFonts w:ascii="黑体" w:hAnsi="黑体"/>
        </w:rPr>
      </w:pPr>
      <w:r>
        <w:rPr>
          <w:rFonts w:ascii="黑体" w:hAnsi="黑体"/>
        </w:rPr>
        <w:drawing>
          <wp:inline distT="0" distB="0" distL="0" distR="0">
            <wp:extent cx="4572000" cy="2468880"/>
            <wp:effectExtent l="0" t="0" r="0" b="7620"/>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4572000" cy="2468880"/>
                    </a:xfrm>
                    <a:prstGeom prst="rect">
                      <a:avLst/>
                    </a:prstGeom>
                    <a:noFill/>
                    <a:ln>
                      <a:noFill/>
                    </a:ln>
                  </pic:spPr>
                </pic:pic>
              </a:graphicData>
            </a:graphic>
          </wp:inline>
        </w:drawing>
      </w:r>
    </w:p>
    <w:p>
      <w:pPr>
        <w:rPr>
          <w:rFonts w:ascii="黑体" w:hAnsi="黑体"/>
        </w:rPr>
      </w:pPr>
      <w:r>
        <w:rPr>
          <w:rFonts w:hint="eastAsia" w:ascii="黑体" w:hAnsi="黑体"/>
        </w:rPr>
        <w:t>IP用户的订单信息中包含了序列号字段，作为订单查询的依据</w:t>
      </w:r>
    </w:p>
    <w:p>
      <w:pPr>
        <w:jc w:val="center"/>
        <w:rPr>
          <w:rFonts w:ascii="黑体" w:hAnsi="黑体"/>
        </w:rPr>
      </w:pPr>
      <w:r>
        <w:rPr>
          <w:rFonts w:ascii="黑体" w:hAnsi="黑体"/>
        </w:rPr>
        <w:drawing>
          <wp:inline distT="0" distB="0" distL="0" distR="0">
            <wp:extent cx="3474720" cy="118872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3474720" cy="1188720"/>
                    </a:xfrm>
                    <a:prstGeom prst="rect">
                      <a:avLst/>
                    </a:prstGeom>
                    <a:noFill/>
                    <a:ln>
                      <a:noFill/>
                    </a:ln>
                  </pic:spPr>
                </pic:pic>
              </a:graphicData>
            </a:graphic>
          </wp:inline>
        </w:drawing>
      </w:r>
    </w:p>
    <w:p>
      <w:pPr>
        <w:rPr>
          <w:rFonts w:ascii="黑体" w:hAnsi="黑体"/>
        </w:rPr>
      </w:pPr>
      <w:r>
        <w:rPr>
          <w:rFonts w:hint="eastAsia" w:ascii="黑体" w:hAnsi="黑体"/>
        </w:rPr>
        <w:t>IP用户的原文索取信息中包含了序列号字段，作为原文索取的依据</w:t>
      </w:r>
    </w:p>
    <w:p>
      <w:pPr>
        <w:jc w:val="center"/>
        <w:rPr>
          <w:rFonts w:ascii="黑体" w:hAnsi="黑体"/>
        </w:rPr>
      </w:pPr>
      <w:r>
        <w:rPr>
          <w:rFonts w:ascii="黑体" w:hAnsi="黑体"/>
        </w:rPr>
        <w:drawing>
          <wp:inline distT="0" distB="0" distL="0" distR="0">
            <wp:extent cx="4846320" cy="128016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846320" cy="1280160"/>
                    </a:xfrm>
                    <a:prstGeom prst="rect">
                      <a:avLst/>
                    </a:prstGeom>
                    <a:noFill/>
                    <a:ln>
                      <a:noFill/>
                    </a:ln>
                  </pic:spPr>
                </pic:pic>
              </a:graphicData>
            </a:graphic>
          </wp:inline>
        </w:drawing>
      </w:r>
    </w:p>
    <w:p>
      <w:pPr>
        <w:rPr>
          <w:rFonts w:ascii="黑体" w:hAnsi="黑体"/>
        </w:rPr>
      </w:pPr>
      <w:r>
        <w:rPr>
          <w:rFonts w:hint="eastAsia" w:ascii="黑体" w:hAnsi="黑体"/>
          <w:b/>
        </w:rPr>
        <w:t>用户中心 〉 订单中心</w:t>
      </w:r>
      <w:r>
        <w:rPr>
          <w:rFonts w:hint="eastAsia" w:ascii="黑体" w:hAnsi="黑体"/>
        </w:rPr>
        <w:t>进入订单查询页面</w:t>
      </w:r>
    </w:p>
    <w:p>
      <w:pPr>
        <w:jc w:val="center"/>
        <w:rPr>
          <w:rFonts w:ascii="黑体" w:hAnsi="黑体"/>
        </w:rPr>
      </w:pPr>
      <w:r>
        <w:rPr>
          <w:rFonts w:ascii="黑体" w:hAnsi="黑体"/>
        </w:rPr>
        <w:drawing>
          <wp:inline distT="0" distB="0" distL="0" distR="0">
            <wp:extent cx="4754880" cy="2286000"/>
            <wp:effectExtent l="0" t="0" r="762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754880" cy="2286000"/>
                    </a:xfrm>
                    <a:prstGeom prst="rect">
                      <a:avLst/>
                    </a:prstGeom>
                    <a:noFill/>
                    <a:ln>
                      <a:noFill/>
                    </a:ln>
                  </pic:spPr>
                </pic:pic>
              </a:graphicData>
            </a:graphic>
          </wp:inline>
        </w:drawing>
      </w:r>
    </w:p>
    <w:p>
      <w:pPr>
        <w:rPr>
          <w:rFonts w:ascii="黑体" w:hAnsi="黑体"/>
        </w:rPr>
      </w:pPr>
      <w:r>
        <w:rPr>
          <w:rFonts w:hint="eastAsia" w:ascii="黑体" w:hAnsi="黑体"/>
        </w:rPr>
        <w:t>输入订单信息中的序列号查询IP用户的订单列表</w:t>
      </w:r>
    </w:p>
    <w:p>
      <w:pPr>
        <w:jc w:val="center"/>
        <w:rPr>
          <w:rFonts w:ascii="黑体" w:hAnsi="黑体"/>
        </w:rPr>
      </w:pPr>
      <w:r>
        <w:rPr>
          <w:rFonts w:ascii="黑体" w:hAnsi="黑体"/>
        </w:rPr>
        <w:drawing>
          <wp:inline distT="0" distB="0" distL="0" distR="0">
            <wp:extent cx="5212080" cy="822960"/>
            <wp:effectExtent l="0" t="0" r="762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5212080" cy="822960"/>
                    </a:xfrm>
                    <a:prstGeom prst="rect">
                      <a:avLst/>
                    </a:prstGeom>
                    <a:noFill/>
                    <a:ln>
                      <a:noFill/>
                    </a:ln>
                  </pic:spPr>
                </pic:pic>
              </a:graphicData>
            </a:graphic>
          </wp:inline>
        </w:drawing>
      </w:r>
    </w:p>
    <w:p>
      <w:pPr>
        <w:rPr>
          <w:rFonts w:ascii="黑体" w:hAnsi="黑体"/>
        </w:rPr>
      </w:pPr>
      <w:r>
        <w:rPr>
          <w:rFonts w:hint="eastAsia" w:ascii="黑体" w:hAnsi="黑体"/>
          <w:b/>
        </w:rPr>
        <w:t>用户中心 〉 原文状态查询</w:t>
      </w:r>
      <w:r>
        <w:rPr>
          <w:rFonts w:hint="eastAsia" w:ascii="黑体" w:hAnsi="黑体"/>
        </w:rPr>
        <w:t>进入原文索取查询页面</w:t>
      </w:r>
    </w:p>
    <w:p>
      <w:pPr>
        <w:jc w:val="center"/>
        <w:rPr>
          <w:rFonts w:ascii="黑体" w:hAnsi="黑体"/>
        </w:rPr>
      </w:pPr>
      <w:r>
        <w:rPr>
          <w:rFonts w:ascii="黑体" w:hAnsi="黑体"/>
        </w:rPr>
        <w:drawing>
          <wp:inline distT="0" distB="0" distL="0" distR="0">
            <wp:extent cx="5120640" cy="1920240"/>
            <wp:effectExtent l="0" t="0" r="3810" b="381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5120640" cy="1920240"/>
                    </a:xfrm>
                    <a:prstGeom prst="rect">
                      <a:avLst/>
                    </a:prstGeom>
                    <a:noFill/>
                    <a:ln>
                      <a:noFill/>
                    </a:ln>
                  </pic:spPr>
                </pic:pic>
              </a:graphicData>
            </a:graphic>
          </wp:inline>
        </w:drawing>
      </w:r>
    </w:p>
    <w:p>
      <w:pPr>
        <w:rPr>
          <w:rFonts w:ascii="黑体" w:hAnsi="黑体"/>
        </w:rPr>
      </w:pPr>
      <w:r>
        <w:rPr>
          <w:rFonts w:hint="eastAsia" w:ascii="黑体" w:hAnsi="黑体"/>
        </w:rPr>
        <w:t>检索框中输入索取信息中的序列号可以查询IP用户的索取原文状态信息</w:t>
      </w:r>
    </w:p>
    <w:p>
      <w:pPr>
        <w:jc w:val="center"/>
        <w:rPr>
          <w:rFonts w:ascii="黑体" w:hAnsi="黑体"/>
        </w:rPr>
      </w:pPr>
      <w:r>
        <w:rPr>
          <w:rFonts w:ascii="黑体" w:hAnsi="黑体"/>
        </w:rPr>
        <w:drawing>
          <wp:inline distT="0" distB="0" distL="0" distR="0">
            <wp:extent cx="5303520" cy="128016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303520" cy="1280160"/>
                    </a:xfrm>
                    <a:prstGeom prst="rect">
                      <a:avLst/>
                    </a:prstGeom>
                    <a:noFill/>
                    <a:ln>
                      <a:noFill/>
                    </a:ln>
                  </pic:spPr>
                </pic:pic>
              </a:graphicData>
            </a:graphic>
          </wp:inline>
        </w:drawing>
      </w:r>
    </w:p>
    <w:p>
      <w:pPr>
        <w:rPr>
          <w:rFonts w:ascii="黑体" w:hAnsi="黑体"/>
          <w:szCs w:val="24"/>
        </w:rPr>
      </w:pPr>
      <w:r>
        <w:rPr>
          <w:rFonts w:ascii="黑体" w:hAnsi="黑体"/>
          <w:szCs w:val="24"/>
        </w:rPr>
        <w:t>此步骤完成后</w:t>
      </w:r>
      <w:r>
        <w:rPr>
          <w:rFonts w:hint="eastAsia" w:ascii="黑体" w:hAnsi="黑体"/>
          <w:szCs w:val="24"/>
        </w:rPr>
        <w:t>，若服务器无原文，</w:t>
      </w:r>
      <w:r>
        <w:rPr>
          <w:rFonts w:ascii="黑体" w:hAnsi="黑体"/>
          <w:szCs w:val="24"/>
        </w:rPr>
        <w:t>需后台管理员到原文索取管理中</w:t>
      </w:r>
      <w:r>
        <w:rPr>
          <w:rFonts w:hint="eastAsia" w:ascii="黑体" w:hAnsi="黑体"/>
          <w:szCs w:val="24"/>
        </w:rPr>
        <w:t>，</w:t>
      </w:r>
      <w:r>
        <w:rPr>
          <w:rFonts w:ascii="黑体" w:hAnsi="黑体"/>
          <w:szCs w:val="24"/>
        </w:rPr>
        <w:t>审批上传原文并形成订单</w:t>
      </w:r>
      <w:r>
        <w:rPr>
          <w:rFonts w:hint="eastAsia" w:ascii="黑体" w:hAnsi="黑体"/>
          <w:szCs w:val="24"/>
        </w:rPr>
        <w:t>；若服务器有原文，则用户直接走支付流程。</w:t>
      </w:r>
    </w:p>
    <w:p>
      <w:pPr>
        <w:rPr>
          <w:rFonts w:ascii="黑体" w:hAnsi="黑体"/>
        </w:rPr>
      </w:pPr>
    </w:p>
    <w:p>
      <w:pPr>
        <w:pStyle w:val="4"/>
        <w:numPr>
          <w:ilvl w:val="2"/>
          <w:numId w:val="1"/>
        </w:numPr>
        <w:spacing w:line="360" w:lineRule="auto"/>
        <w:rPr>
          <w:rFonts w:ascii="黑体" w:hAnsi="黑体"/>
        </w:rPr>
      </w:pPr>
      <w:bookmarkStart w:id="96" w:name="_Toc419384309"/>
      <w:bookmarkStart w:id="97" w:name="_Toc20580"/>
      <w:bookmarkStart w:id="98" w:name="_Toc42076270"/>
      <w:r>
        <w:rPr>
          <w:rFonts w:hint="eastAsia" w:ascii="黑体" w:hAnsi="黑体"/>
        </w:rPr>
        <w:t>订单支付（银联支付）</w:t>
      </w:r>
      <w:bookmarkEnd w:id="96"/>
      <w:r>
        <w:rPr>
          <w:rFonts w:hint="eastAsia" w:ascii="黑体" w:hAnsi="黑体"/>
        </w:rPr>
        <w:t>（见</w:t>
      </w:r>
      <w:bookmarkEnd w:id="97"/>
      <w:r>
        <w:rPr>
          <w:rFonts w:ascii="黑体" w:hAnsi="黑体"/>
        </w:rPr>
        <w:t>13.1.4</w:t>
      </w:r>
      <w:r>
        <w:rPr>
          <w:rFonts w:hint="eastAsia" w:ascii="黑体" w:hAnsi="黑体"/>
        </w:rPr>
        <w:t>）</w:t>
      </w:r>
      <w:bookmarkEnd w:id="98"/>
    </w:p>
    <w:p>
      <w:pPr>
        <w:pStyle w:val="4"/>
        <w:numPr>
          <w:ilvl w:val="2"/>
          <w:numId w:val="1"/>
        </w:numPr>
        <w:spacing w:line="360" w:lineRule="auto"/>
        <w:rPr>
          <w:rFonts w:ascii="黑体" w:hAnsi="黑体"/>
        </w:rPr>
      </w:pPr>
      <w:bookmarkStart w:id="99" w:name="_Toc419384311"/>
      <w:bookmarkStart w:id="100" w:name="_Ref419387324"/>
      <w:bookmarkStart w:id="101" w:name="_Toc1368"/>
      <w:bookmarkStart w:id="102" w:name="_Toc42076271"/>
      <w:r>
        <w:rPr>
          <w:rFonts w:hint="eastAsia" w:ascii="黑体" w:hAnsi="黑体"/>
        </w:rPr>
        <w:t>支付完成后资源下载</w:t>
      </w:r>
      <w:bookmarkEnd w:id="99"/>
      <w:bookmarkEnd w:id="100"/>
      <w:bookmarkEnd w:id="101"/>
      <w:bookmarkEnd w:id="102"/>
    </w:p>
    <w:p>
      <w:pPr>
        <w:rPr>
          <w:rFonts w:ascii="黑体" w:hAnsi="黑体"/>
        </w:rPr>
      </w:pPr>
      <w:r>
        <w:rPr>
          <w:rFonts w:ascii="黑体" w:hAnsi="黑体"/>
        </w:rPr>
        <w:drawing>
          <wp:inline distT="0" distB="0" distL="0" distR="0">
            <wp:extent cx="5274310" cy="3144520"/>
            <wp:effectExtent l="0" t="0" r="2540" b="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114"/>
                    <a:stretch>
                      <a:fillRect/>
                    </a:stretch>
                  </pic:blipFill>
                  <pic:spPr>
                    <a:xfrm>
                      <a:off x="0" y="0"/>
                      <a:ext cx="5274310" cy="3144520"/>
                    </a:xfrm>
                    <a:prstGeom prst="rect">
                      <a:avLst/>
                    </a:prstGeom>
                  </pic:spPr>
                </pic:pic>
              </a:graphicData>
            </a:graphic>
          </wp:inline>
        </w:drawing>
      </w:r>
    </w:p>
    <w:p>
      <w:pPr>
        <w:pStyle w:val="3"/>
        <w:numPr>
          <w:ilvl w:val="1"/>
          <w:numId w:val="1"/>
        </w:numPr>
        <w:spacing w:line="360" w:lineRule="auto"/>
        <w:rPr>
          <w:rFonts w:ascii="黑体" w:hAnsi="黑体"/>
        </w:rPr>
      </w:pPr>
      <w:bookmarkStart w:id="103" w:name="_Toc42076272"/>
      <w:r>
        <w:rPr>
          <w:rFonts w:hint="eastAsia" w:ascii="黑体" w:hAnsi="黑体"/>
        </w:rPr>
        <w:t>组织IP用户（组织流程）</w:t>
      </w:r>
      <w:bookmarkEnd w:id="103"/>
    </w:p>
    <w:p>
      <w:pPr>
        <w:ind w:firstLine="420"/>
        <w:rPr>
          <w:rFonts w:ascii="黑体" w:hAnsi="黑体"/>
        </w:rPr>
      </w:pPr>
      <w:r>
        <w:rPr>
          <w:rFonts w:hint="eastAsia" w:ascii="黑体" w:hAnsi="黑体"/>
        </w:rPr>
        <w:t>组织管理员将组织的索取方式设置为组织索取，组织IP用户只能使用组织索取的方式进行购买索取</w:t>
      </w:r>
    </w:p>
    <w:p>
      <w:pPr>
        <w:pStyle w:val="4"/>
        <w:numPr>
          <w:ilvl w:val="2"/>
          <w:numId w:val="1"/>
        </w:numPr>
        <w:spacing w:line="360" w:lineRule="auto"/>
        <w:rPr>
          <w:rFonts w:ascii="黑体" w:hAnsi="黑体"/>
        </w:rPr>
      </w:pPr>
      <w:bookmarkStart w:id="104" w:name="_Toc419384315"/>
      <w:bookmarkStart w:id="105" w:name="_Toc22533"/>
      <w:bookmarkStart w:id="106" w:name="_Toc42076273"/>
      <w:r>
        <w:rPr>
          <w:rFonts w:hint="eastAsia" w:ascii="黑体" w:hAnsi="黑体"/>
        </w:rPr>
        <w:t>数据检索</w:t>
      </w:r>
      <w:bookmarkEnd w:id="104"/>
      <w:bookmarkEnd w:id="105"/>
      <w:bookmarkEnd w:id="106"/>
    </w:p>
    <w:p>
      <w:pPr>
        <w:jc w:val="center"/>
        <w:rPr>
          <w:rFonts w:ascii="黑体" w:hAnsi="黑体"/>
        </w:rPr>
      </w:pPr>
      <w:r>
        <w:rPr>
          <w:rFonts w:ascii="黑体" w:hAnsi="黑体"/>
        </w:rPr>
        <w:drawing>
          <wp:inline distT="0" distB="0" distL="0" distR="0">
            <wp:extent cx="4972685" cy="1806575"/>
            <wp:effectExtent l="0" t="0" r="0" b="3175"/>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95"/>
                    <a:stretch>
                      <a:fillRect/>
                    </a:stretch>
                  </pic:blipFill>
                  <pic:spPr>
                    <a:xfrm>
                      <a:off x="0" y="0"/>
                      <a:ext cx="4982844" cy="1810525"/>
                    </a:xfrm>
                    <a:prstGeom prst="rect">
                      <a:avLst/>
                    </a:prstGeom>
                  </pic:spPr>
                </pic:pic>
              </a:graphicData>
            </a:graphic>
          </wp:inline>
        </w:drawing>
      </w:r>
    </w:p>
    <w:p>
      <w:pPr>
        <w:pStyle w:val="4"/>
        <w:numPr>
          <w:ilvl w:val="2"/>
          <w:numId w:val="1"/>
        </w:numPr>
        <w:spacing w:line="360" w:lineRule="auto"/>
        <w:rPr>
          <w:rFonts w:ascii="黑体" w:hAnsi="黑体"/>
        </w:rPr>
      </w:pPr>
      <w:bookmarkStart w:id="107" w:name="_Toc419384316"/>
      <w:bookmarkStart w:id="108" w:name="_Toc5644"/>
      <w:bookmarkStart w:id="109" w:name="_Toc42076274"/>
      <w:r>
        <w:rPr>
          <w:rFonts w:hint="eastAsia" w:ascii="黑体" w:hAnsi="黑体"/>
        </w:rPr>
        <w:t>加入购物车</w:t>
      </w:r>
      <w:bookmarkEnd w:id="107"/>
      <w:bookmarkEnd w:id="108"/>
      <w:bookmarkEnd w:id="109"/>
    </w:p>
    <w:p>
      <w:pPr>
        <w:jc w:val="center"/>
        <w:rPr>
          <w:rFonts w:ascii="黑体" w:hAnsi="黑体"/>
        </w:rPr>
      </w:pPr>
      <w:r>
        <w:rPr>
          <w:rFonts w:ascii="黑体" w:hAnsi="黑体"/>
        </w:rPr>
        <w:drawing>
          <wp:inline distT="0" distB="0" distL="0" distR="0">
            <wp:extent cx="5274310" cy="1936115"/>
            <wp:effectExtent l="0" t="0" r="2540" b="698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96"/>
                    <a:stretch>
                      <a:fillRect/>
                    </a:stretch>
                  </pic:blipFill>
                  <pic:spPr>
                    <a:xfrm>
                      <a:off x="0" y="0"/>
                      <a:ext cx="5274310" cy="1936115"/>
                    </a:xfrm>
                    <a:prstGeom prst="rect">
                      <a:avLst/>
                    </a:prstGeom>
                  </pic:spPr>
                </pic:pic>
              </a:graphicData>
            </a:graphic>
          </wp:inline>
        </w:drawing>
      </w:r>
    </w:p>
    <w:p>
      <w:pPr>
        <w:rPr>
          <w:rFonts w:ascii="黑体" w:hAnsi="黑体"/>
        </w:rPr>
      </w:pPr>
      <w:r>
        <w:rPr>
          <w:rFonts w:hint="eastAsia" w:ascii="黑体" w:hAnsi="黑体"/>
        </w:rPr>
        <w:t>点击加入购物车按钮，加入成功后弹出提示框</w:t>
      </w:r>
    </w:p>
    <w:p>
      <w:pPr>
        <w:jc w:val="center"/>
        <w:rPr>
          <w:rFonts w:ascii="黑体" w:hAnsi="黑体"/>
        </w:rPr>
      </w:pPr>
      <w:r>
        <w:drawing>
          <wp:inline distT="0" distB="0" distL="0" distR="0">
            <wp:extent cx="5274310" cy="1862455"/>
            <wp:effectExtent l="0" t="0" r="2540" b="4445"/>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pic:cNvPicPr>
                      <a:picLocks noChangeAspect="1"/>
                    </pic:cNvPicPr>
                  </pic:nvPicPr>
                  <pic:blipFill>
                    <a:blip r:embed="rId115"/>
                    <a:stretch>
                      <a:fillRect/>
                    </a:stretch>
                  </pic:blipFill>
                  <pic:spPr>
                    <a:xfrm>
                      <a:off x="0" y="0"/>
                      <a:ext cx="5274310" cy="1862455"/>
                    </a:xfrm>
                    <a:prstGeom prst="rect">
                      <a:avLst/>
                    </a:prstGeom>
                  </pic:spPr>
                </pic:pic>
              </a:graphicData>
            </a:graphic>
          </wp:inline>
        </w:drawing>
      </w:r>
    </w:p>
    <w:p>
      <w:pPr>
        <w:rPr>
          <w:rFonts w:ascii="黑体" w:hAnsi="黑体"/>
        </w:rPr>
      </w:pPr>
      <w:r>
        <w:rPr>
          <w:rFonts w:hint="eastAsia" w:ascii="黑体" w:hAnsi="黑体"/>
        </w:rPr>
        <w:t>页面顶部显示当前的购买的数量</w:t>
      </w:r>
    </w:p>
    <w:p>
      <w:pPr>
        <w:jc w:val="center"/>
        <w:rPr>
          <w:rFonts w:ascii="黑体" w:hAnsi="黑体"/>
        </w:rPr>
      </w:pPr>
      <w:r>
        <w:drawing>
          <wp:inline distT="0" distB="0" distL="0" distR="0">
            <wp:extent cx="5274310" cy="776605"/>
            <wp:effectExtent l="0" t="0" r="2540" b="4445"/>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pic:cNvPicPr>
                  </pic:nvPicPr>
                  <pic:blipFill>
                    <a:blip r:embed="rId116"/>
                    <a:stretch>
                      <a:fillRect/>
                    </a:stretch>
                  </pic:blipFill>
                  <pic:spPr>
                    <a:xfrm>
                      <a:off x="0" y="0"/>
                      <a:ext cx="5274310" cy="776605"/>
                    </a:xfrm>
                    <a:prstGeom prst="rect">
                      <a:avLst/>
                    </a:prstGeom>
                  </pic:spPr>
                </pic:pic>
              </a:graphicData>
            </a:graphic>
          </wp:inline>
        </w:drawing>
      </w:r>
    </w:p>
    <w:p>
      <w:pPr>
        <w:rPr>
          <w:rFonts w:ascii="黑体" w:hAnsi="黑体"/>
        </w:rPr>
      </w:pPr>
      <w:r>
        <w:rPr>
          <w:rFonts w:hint="eastAsia" w:ascii="黑体" w:hAnsi="黑体"/>
        </w:rPr>
        <w:t>鼠标放到“购物车”上提示用户当前购物车中原文</w:t>
      </w:r>
    </w:p>
    <w:p>
      <w:pPr>
        <w:jc w:val="center"/>
        <w:rPr>
          <w:rFonts w:ascii="黑体" w:hAnsi="黑体"/>
        </w:rPr>
      </w:pPr>
      <w:r>
        <w:rPr>
          <w:rFonts w:ascii="黑体" w:hAnsi="黑体"/>
        </w:rPr>
        <w:drawing>
          <wp:inline distT="0" distB="0" distL="0" distR="0">
            <wp:extent cx="5104130" cy="3387090"/>
            <wp:effectExtent l="0" t="0" r="1270" b="381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104130" cy="3387090"/>
                    </a:xfrm>
                    <a:prstGeom prst="rect">
                      <a:avLst/>
                    </a:prstGeom>
                    <a:noFill/>
                    <a:ln>
                      <a:noFill/>
                    </a:ln>
                  </pic:spPr>
                </pic:pic>
              </a:graphicData>
            </a:graphic>
          </wp:inline>
        </w:drawing>
      </w:r>
    </w:p>
    <w:p>
      <w:pPr>
        <w:rPr>
          <w:rFonts w:ascii="黑体" w:hAnsi="黑体"/>
        </w:rPr>
      </w:pPr>
      <w:r>
        <w:rPr>
          <w:rFonts w:hint="eastAsia" w:ascii="黑体" w:hAnsi="黑体"/>
        </w:rPr>
        <w:t>点击“购物车”进入购物车的详细页面</w:t>
      </w:r>
    </w:p>
    <w:p>
      <w:pPr>
        <w:jc w:val="center"/>
        <w:rPr>
          <w:rFonts w:ascii="黑体" w:hAnsi="黑体"/>
        </w:rPr>
      </w:pPr>
      <w:r>
        <w:rPr>
          <w:rFonts w:ascii="黑体" w:hAnsi="黑体"/>
        </w:rPr>
        <w:drawing>
          <wp:inline distT="0" distB="0" distL="0" distR="0">
            <wp:extent cx="4683760" cy="2248535"/>
            <wp:effectExtent l="0" t="0" r="254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4683760" cy="2248535"/>
                    </a:xfrm>
                    <a:prstGeom prst="rect">
                      <a:avLst/>
                    </a:prstGeom>
                    <a:noFill/>
                    <a:ln>
                      <a:noFill/>
                    </a:ln>
                  </pic:spPr>
                </pic:pic>
              </a:graphicData>
            </a:graphic>
          </wp:inline>
        </w:drawing>
      </w:r>
    </w:p>
    <w:p>
      <w:pPr>
        <w:rPr>
          <w:rFonts w:ascii="黑体" w:hAnsi="黑体"/>
        </w:rPr>
      </w:pPr>
      <w:r>
        <w:rPr>
          <w:rFonts w:hint="eastAsia" w:ascii="黑体" w:hAnsi="黑体"/>
        </w:rPr>
        <w:t>勾选需要购买的原文</w:t>
      </w:r>
    </w:p>
    <w:p>
      <w:pPr>
        <w:jc w:val="center"/>
        <w:rPr>
          <w:rFonts w:ascii="黑体" w:hAnsi="黑体"/>
        </w:rPr>
      </w:pPr>
      <w:r>
        <w:rPr>
          <w:rFonts w:ascii="黑体" w:hAnsi="黑体"/>
        </w:rPr>
        <w:drawing>
          <wp:inline distT="0" distB="0" distL="0" distR="0">
            <wp:extent cx="4655820" cy="2239645"/>
            <wp:effectExtent l="0" t="0" r="0" b="8255"/>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655820" cy="2239645"/>
                    </a:xfrm>
                    <a:prstGeom prst="rect">
                      <a:avLst/>
                    </a:prstGeom>
                    <a:noFill/>
                    <a:ln>
                      <a:noFill/>
                    </a:ln>
                  </pic:spPr>
                </pic:pic>
              </a:graphicData>
            </a:graphic>
          </wp:inline>
        </w:drawing>
      </w:r>
    </w:p>
    <w:p>
      <w:pPr>
        <w:jc w:val="center"/>
        <w:rPr>
          <w:rFonts w:ascii="黑体" w:hAnsi="黑体"/>
        </w:rPr>
      </w:pPr>
      <w:r>
        <w:rPr>
          <w:rFonts w:hint="eastAsia" w:ascii="黑体" w:hAnsi="黑体"/>
        </w:rPr>
        <w:t>计算出原文的价格</w:t>
      </w:r>
      <w:r>
        <w:rPr>
          <w:rFonts w:ascii="黑体" w:hAnsi="黑体"/>
        </w:rPr>
        <w:br w:type="textWrapping"/>
      </w:r>
      <w:r>
        <w:rPr>
          <w:rFonts w:ascii="黑体" w:hAnsi="黑体"/>
        </w:rPr>
        <w:drawing>
          <wp:inline distT="0" distB="0" distL="0" distR="0">
            <wp:extent cx="3703955" cy="105410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3703955" cy="1054100"/>
                    </a:xfrm>
                    <a:prstGeom prst="rect">
                      <a:avLst/>
                    </a:prstGeom>
                    <a:noFill/>
                    <a:ln>
                      <a:noFill/>
                    </a:ln>
                  </pic:spPr>
                </pic:pic>
              </a:graphicData>
            </a:graphic>
          </wp:inline>
        </w:drawing>
      </w:r>
    </w:p>
    <w:p>
      <w:pPr>
        <w:rPr>
          <w:rFonts w:ascii="黑体" w:hAnsi="黑体"/>
        </w:rPr>
      </w:pPr>
      <w:r>
        <w:rPr>
          <w:rFonts w:hint="eastAsia" w:ascii="黑体" w:hAnsi="黑体"/>
        </w:rPr>
        <w:t>点击删除按钮提示删除对话框，点击提交组织按钮弹出确认信息对话框</w:t>
      </w:r>
    </w:p>
    <w:p>
      <w:pPr>
        <w:jc w:val="center"/>
        <w:rPr>
          <w:rFonts w:ascii="黑体" w:hAnsi="黑体"/>
        </w:rPr>
      </w:pPr>
      <w:r>
        <w:rPr>
          <w:rFonts w:ascii="黑体" w:hAnsi="黑体"/>
        </w:rPr>
        <w:drawing>
          <wp:inline distT="0" distB="0" distL="0" distR="0">
            <wp:extent cx="4226560" cy="1007745"/>
            <wp:effectExtent l="0" t="0" r="2540" b="1905"/>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4226560" cy="1007745"/>
                    </a:xfrm>
                    <a:prstGeom prst="rect">
                      <a:avLst/>
                    </a:prstGeom>
                    <a:noFill/>
                    <a:ln>
                      <a:noFill/>
                    </a:ln>
                  </pic:spPr>
                </pic:pic>
              </a:graphicData>
            </a:graphic>
          </wp:inline>
        </w:drawing>
      </w:r>
    </w:p>
    <w:p>
      <w:pPr>
        <w:jc w:val="center"/>
        <w:rPr>
          <w:rFonts w:ascii="黑体" w:hAnsi="黑体"/>
        </w:rPr>
      </w:pPr>
      <w:r>
        <w:rPr>
          <w:rFonts w:ascii="黑体" w:hAnsi="黑体"/>
        </w:rPr>
        <w:drawing>
          <wp:inline distT="0" distB="0" distL="0" distR="0">
            <wp:extent cx="4674870" cy="2248535"/>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4674870" cy="2248535"/>
                    </a:xfrm>
                    <a:prstGeom prst="rect">
                      <a:avLst/>
                    </a:prstGeom>
                    <a:noFill/>
                    <a:ln>
                      <a:noFill/>
                    </a:ln>
                  </pic:spPr>
                </pic:pic>
              </a:graphicData>
            </a:graphic>
          </wp:inline>
        </w:drawing>
      </w:r>
    </w:p>
    <w:p>
      <w:pPr>
        <w:jc w:val="center"/>
        <w:rPr>
          <w:rFonts w:ascii="黑体" w:hAnsi="黑体"/>
        </w:rPr>
      </w:pPr>
      <w:r>
        <w:rPr>
          <w:rFonts w:ascii="黑体" w:hAnsi="黑体"/>
        </w:rPr>
        <w:drawing>
          <wp:inline distT="0" distB="0" distL="0" distR="0">
            <wp:extent cx="4655820" cy="223012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655820" cy="2230120"/>
                    </a:xfrm>
                    <a:prstGeom prst="rect">
                      <a:avLst/>
                    </a:prstGeom>
                    <a:noFill/>
                    <a:ln>
                      <a:noFill/>
                    </a:ln>
                  </pic:spPr>
                </pic:pic>
              </a:graphicData>
            </a:graphic>
          </wp:inline>
        </w:drawing>
      </w:r>
    </w:p>
    <w:p>
      <w:pPr>
        <w:rPr>
          <w:rFonts w:ascii="黑体" w:hAnsi="黑体"/>
        </w:rPr>
      </w:pPr>
      <w:r>
        <w:rPr>
          <w:rFonts w:hint="eastAsia" w:ascii="黑体" w:hAnsi="黑体"/>
        </w:rPr>
        <w:t>IP用户邮件信息是反馈邮件的发送地址，请认真填写。填写完成信息点击确认按钮</w:t>
      </w:r>
    </w:p>
    <w:p>
      <w:pPr>
        <w:jc w:val="center"/>
        <w:rPr>
          <w:rFonts w:ascii="黑体" w:hAnsi="黑体"/>
        </w:rPr>
      </w:pPr>
      <w:r>
        <w:rPr>
          <w:rFonts w:ascii="黑体" w:hAnsi="黑体"/>
        </w:rPr>
        <w:drawing>
          <wp:inline distT="0" distB="0" distL="0" distR="0">
            <wp:extent cx="5196840" cy="2360930"/>
            <wp:effectExtent l="0" t="0" r="3810" b="127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5196840" cy="2360930"/>
                    </a:xfrm>
                    <a:prstGeom prst="rect">
                      <a:avLst/>
                    </a:prstGeom>
                    <a:noFill/>
                    <a:ln>
                      <a:noFill/>
                    </a:ln>
                  </pic:spPr>
                </pic:pic>
              </a:graphicData>
            </a:graphic>
          </wp:inline>
        </w:drawing>
      </w:r>
    </w:p>
    <w:p>
      <w:pPr>
        <w:pStyle w:val="4"/>
        <w:numPr>
          <w:ilvl w:val="2"/>
          <w:numId w:val="1"/>
        </w:numPr>
        <w:spacing w:line="360" w:lineRule="auto"/>
        <w:rPr>
          <w:rFonts w:ascii="黑体" w:hAnsi="黑体"/>
        </w:rPr>
      </w:pPr>
      <w:bookmarkStart w:id="110" w:name="_Toc419384317"/>
      <w:bookmarkStart w:id="111" w:name="_Toc28547"/>
      <w:bookmarkStart w:id="112" w:name="_Toc42076275"/>
      <w:r>
        <w:rPr>
          <w:rFonts w:hint="eastAsia" w:ascii="黑体" w:hAnsi="黑体"/>
        </w:rPr>
        <w:t>形成提交到组织的原文索取</w:t>
      </w:r>
      <w:bookmarkEnd w:id="110"/>
      <w:bookmarkEnd w:id="111"/>
      <w:bookmarkEnd w:id="112"/>
    </w:p>
    <w:p>
      <w:pPr>
        <w:jc w:val="center"/>
        <w:rPr>
          <w:rFonts w:ascii="黑体" w:hAnsi="黑体"/>
        </w:rPr>
      </w:pPr>
      <w:r>
        <w:rPr>
          <w:rFonts w:ascii="黑体" w:hAnsi="黑体"/>
        </w:rPr>
        <w:drawing>
          <wp:inline distT="0" distB="0" distL="0" distR="0">
            <wp:extent cx="4655820" cy="2174240"/>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4655820" cy="2174240"/>
                    </a:xfrm>
                    <a:prstGeom prst="rect">
                      <a:avLst/>
                    </a:prstGeom>
                    <a:noFill/>
                    <a:ln>
                      <a:noFill/>
                    </a:ln>
                  </pic:spPr>
                </pic:pic>
              </a:graphicData>
            </a:graphic>
          </wp:inline>
        </w:drawing>
      </w:r>
    </w:p>
    <w:p>
      <w:pPr>
        <w:jc w:val="center"/>
        <w:rPr>
          <w:rFonts w:ascii="黑体" w:hAnsi="黑体"/>
        </w:rPr>
      </w:pPr>
      <w:r>
        <w:rPr>
          <w:rFonts w:ascii="黑体" w:hAnsi="黑体"/>
        </w:rPr>
        <w:drawing>
          <wp:inline distT="0" distB="0" distL="0" distR="0">
            <wp:extent cx="3321685" cy="532130"/>
            <wp:effectExtent l="0" t="0" r="0" b="1270"/>
            <wp:docPr id="346"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3321685" cy="532130"/>
                    </a:xfrm>
                    <a:prstGeom prst="rect">
                      <a:avLst/>
                    </a:prstGeom>
                    <a:noFill/>
                    <a:ln>
                      <a:noFill/>
                    </a:ln>
                  </pic:spPr>
                </pic:pic>
              </a:graphicData>
            </a:graphic>
          </wp:inline>
        </w:drawing>
      </w:r>
    </w:p>
    <w:p>
      <w:pPr>
        <w:pStyle w:val="4"/>
        <w:numPr>
          <w:ilvl w:val="2"/>
          <w:numId w:val="1"/>
        </w:numPr>
        <w:spacing w:line="360" w:lineRule="auto"/>
        <w:rPr>
          <w:rFonts w:ascii="黑体" w:hAnsi="黑体"/>
        </w:rPr>
      </w:pPr>
      <w:bookmarkStart w:id="113" w:name="_Toc419384318"/>
      <w:bookmarkStart w:id="114" w:name="_Toc7915"/>
      <w:bookmarkStart w:id="115" w:name="_Toc42076276"/>
      <w:r>
        <w:rPr>
          <w:rFonts w:hint="eastAsia" w:ascii="黑体" w:hAnsi="黑体"/>
        </w:rPr>
        <w:t>查看索取状态</w:t>
      </w:r>
      <w:bookmarkEnd w:id="113"/>
      <w:bookmarkEnd w:id="114"/>
      <w:bookmarkEnd w:id="115"/>
    </w:p>
    <w:p>
      <w:pPr>
        <w:rPr>
          <w:rFonts w:ascii="黑体" w:hAnsi="黑体"/>
        </w:rPr>
      </w:pPr>
      <w:r>
        <w:rPr>
          <w:rFonts w:hint="eastAsia" w:ascii="黑体" w:hAnsi="黑体"/>
          <w:b/>
        </w:rPr>
        <w:t>用户中心 〉 原文状态查询</w:t>
      </w:r>
      <w:r>
        <w:rPr>
          <w:rFonts w:hint="eastAsia" w:ascii="黑体" w:hAnsi="黑体"/>
        </w:rPr>
        <w:t>进入原文状态查询页面</w:t>
      </w:r>
    </w:p>
    <w:p>
      <w:pPr>
        <w:jc w:val="center"/>
        <w:rPr>
          <w:rFonts w:ascii="黑体" w:hAnsi="黑体"/>
        </w:rPr>
      </w:pPr>
      <w:r>
        <w:rPr>
          <w:rFonts w:ascii="黑体" w:hAnsi="黑体"/>
        </w:rPr>
        <w:drawing>
          <wp:inline distT="0" distB="0" distL="0" distR="0">
            <wp:extent cx="5274310" cy="2518410"/>
            <wp:effectExtent l="0" t="0" r="2540" b="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127"/>
                    <a:stretch>
                      <a:fillRect/>
                    </a:stretch>
                  </pic:blipFill>
                  <pic:spPr>
                    <a:xfrm>
                      <a:off x="0" y="0"/>
                      <a:ext cx="5274310" cy="2518410"/>
                    </a:xfrm>
                    <a:prstGeom prst="rect">
                      <a:avLst/>
                    </a:prstGeom>
                  </pic:spPr>
                </pic:pic>
              </a:graphicData>
            </a:graphic>
          </wp:inline>
        </w:drawing>
      </w:r>
    </w:p>
    <w:p>
      <w:pPr>
        <w:rPr>
          <w:rFonts w:ascii="黑体" w:hAnsi="黑体"/>
        </w:rPr>
      </w:pPr>
      <w:r>
        <w:rPr>
          <w:rFonts w:hint="eastAsia" w:ascii="黑体" w:hAnsi="黑体"/>
        </w:rPr>
        <w:t>检索框输入序列码查询原文状态列表</w:t>
      </w:r>
    </w:p>
    <w:p>
      <w:pPr>
        <w:jc w:val="center"/>
        <w:rPr>
          <w:rFonts w:ascii="黑体" w:hAnsi="黑体"/>
        </w:rPr>
      </w:pPr>
      <w:r>
        <w:rPr>
          <w:rFonts w:ascii="黑体" w:hAnsi="黑体"/>
        </w:rPr>
        <w:drawing>
          <wp:inline distT="0" distB="0" distL="0" distR="0">
            <wp:extent cx="5253355" cy="1240790"/>
            <wp:effectExtent l="0" t="0" r="4445"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5253355" cy="1240790"/>
                    </a:xfrm>
                    <a:prstGeom prst="rect">
                      <a:avLst/>
                    </a:prstGeom>
                    <a:noFill/>
                    <a:ln>
                      <a:noFill/>
                    </a:ln>
                  </pic:spPr>
                </pic:pic>
              </a:graphicData>
            </a:graphic>
          </wp:inline>
        </w:drawing>
      </w:r>
    </w:p>
    <w:p>
      <w:pPr>
        <w:rPr>
          <w:rFonts w:ascii="黑体" w:hAnsi="黑体"/>
        </w:rPr>
      </w:pPr>
      <w:r>
        <w:rPr>
          <w:rFonts w:hint="eastAsia" w:ascii="黑体" w:hAnsi="黑体"/>
        </w:rPr>
        <w:t>原文状态列表展示</w:t>
      </w:r>
    </w:p>
    <w:p>
      <w:pPr>
        <w:jc w:val="center"/>
        <w:rPr>
          <w:rFonts w:ascii="黑体" w:hAnsi="黑体"/>
        </w:rPr>
      </w:pPr>
      <w:r>
        <w:rPr>
          <w:rFonts w:ascii="黑体" w:hAnsi="黑体"/>
        </w:rPr>
        <w:drawing>
          <wp:inline distT="0" distB="0" distL="0" distR="0">
            <wp:extent cx="4693285" cy="2407285"/>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693285" cy="2407285"/>
                    </a:xfrm>
                    <a:prstGeom prst="rect">
                      <a:avLst/>
                    </a:prstGeom>
                    <a:noFill/>
                    <a:ln>
                      <a:noFill/>
                    </a:ln>
                  </pic:spPr>
                </pic:pic>
              </a:graphicData>
            </a:graphic>
          </wp:inline>
        </w:drawing>
      </w:r>
    </w:p>
    <w:p>
      <w:pPr>
        <w:rPr>
          <w:rFonts w:ascii="黑体" w:hAnsi="黑体"/>
        </w:rPr>
      </w:pPr>
      <w:r>
        <w:rPr>
          <w:rFonts w:ascii="黑体" w:hAnsi="黑体"/>
        </w:rPr>
        <w:t>用户提交到组织后</w:t>
      </w:r>
      <w:r>
        <w:rPr>
          <w:rFonts w:hint="eastAsia" w:ascii="黑体" w:hAnsi="黑体"/>
        </w:rPr>
        <w:t>，</w:t>
      </w:r>
      <w:r>
        <w:rPr>
          <w:rFonts w:ascii="黑体" w:hAnsi="黑体"/>
        </w:rPr>
        <w:t>需组织管理员到用户中心的原文审批查询</w:t>
      </w:r>
      <w:r>
        <w:rPr>
          <w:rFonts w:hint="eastAsia" w:ascii="黑体" w:hAnsi="黑体"/>
        </w:rPr>
        <w:t>，</w:t>
      </w:r>
      <w:r>
        <w:rPr>
          <w:rFonts w:ascii="黑体" w:hAnsi="黑体"/>
        </w:rPr>
        <w:t>将其下用户提交的原文申请审批通过</w:t>
      </w:r>
      <w:r>
        <w:rPr>
          <w:rFonts w:hint="eastAsia" w:ascii="黑体" w:hAnsi="黑体"/>
        </w:rPr>
        <w:t>，</w:t>
      </w:r>
      <w:r>
        <w:rPr>
          <w:rFonts w:ascii="黑体" w:hAnsi="黑体"/>
        </w:rPr>
        <w:t>见</w:t>
      </w:r>
      <w:r>
        <w:rPr>
          <w:rFonts w:hint="eastAsia" w:ascii="黑体" w:hAnsi="黑体"/>
        </w:rPr>
        <w:t>18.7.2，由组织进行购买索取，用户可待组织购买成功后，输入原文索取序列号，在我的资源中查找并下载原文，如图所示。</w:t>
      </w:r>
    </w:p>
    <w:p>
      <w:pPr>
        <w:rPr>
          <w:rFonts w:ascii="黑体" w:hAnsi="黑体"/>
        </w:rPr>
      </w:pPr>
    </w:p>
    <w:p>
      <w:pPr>
        <w:rPr>
          <w:rFonts w:ascii="黑体" w:hAnsi="黑体"/>
        </w:rPr>
      </w:pPr>
      <w:r>
        <w:rPr>
          <w:rFonts w:hint="eastAsia" w:ascii="黑体" w:hAnsi="黑体"/>
        </w:rPr>
        <w:t>用户中心〉我的资源 查询用户的资源</w:t>
      </w:r>
    </w:p>
    <w:p>
      <w:pPr>
        <w:jc w:val="center"/>
        <w:rPr>
          <w:rFonts w:ascii="黑体" w:hAnsi="黑体"/>
        </w:rPr>
      </w:pPr>
      <w:r>
        <w:rPr>
          <w:rFonts w:ascii="黑体" w:hAnsi="黑体"/>
        </w:rPr>
        <w:drawing>
          <wp:inline distT="0" distB="0" distL="0" distR="0">
            <wp:extent cx="4674870" cy="2071370"/>
            <wp:effectExtent l="0" t="0" r="0" b="508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4674870" cy="2071370"/>
                    </a:xfrm>
                    <a:prstGeom prst="rect">
                      <a:avLst/>
                    </a:prstGeom>
                    <a:noFill/>
                    <a:ln>
                      <a:noFill/>
                    </a:ln>
                  </pic:spPr>
                </pic:pic>
              </a:graphicData>
            </a:graphic>
          </wp:inline>
        </w:drawing>
      </w:r>
    </w:p>
    <w:p>
      <w:pPr>
        <w:rPr>
          <w:rFonts w:ascii="黑体" w:hAnsi="黑体"/>
        </w:rPr>
      </w:pPr>
      <w:r>
        <w:rPr>
          <w:rFonts w:hint="eastAsia" w:ascii="黑体" w:hAnsi="黑体"/>
        </w:rPr>
        <w:t>点击下载按钮进行下载</w:t>
      </w:r>
    </w:p>
    <w:p>
      <w:pPr>
        <w:jc w:val="center"/>
        <w:rPr>
          <w:rFonts w:ascii="黑体" w:hAnsi="黑体"/>
        </w:rPr>
      </w:pPr>
      <w:r>
        <w:rPr>
          <w:rFonts w:ascii="黑体" w:hAnsi="黑体"/>
        </w:rPr>
        <w:drawing>
          <wp:inline distT="0" distB="0" distL="0" distR="0">
            <wp:extent cx="4693285" cy="2425700"/>
            <wp:effectExtent l="0" t="0" r="0" b="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693285" cy="2425700"/>
                    </a:xfrm>
                    <a:prstGeom prst="rect">
                      <a:avLst/>
                    </a:prstGeom>
                    <a:noFill/>
                    <a:ln>
                      <a:noFill/>
                    </a:ln>
                  </pic:spPr>
                </pic:pic>
              </a:graphicData>
            </a:graphic>
          </wp:inline>
        </w:drawing>
      </w:r>
    </w:p>
    <w:p>
      <w:pPr>
        <w:ind w:left="0" w:firstLine="0"/>
        <w:rPr>
          <w:rFonts w:ascii="黑体" w:hAnsi="黑体"/>
        </w:rPr>
      </w:pPr>
    </w:p>
    <w:sectPr>
      <w:footerReference r:id="rId5" w:type="default"/>
      <w:pgSz w:w="11906" w:h="16838"/>
      <w:pgMar w:top="1440" w:right="1800" w:bottom="1440" w:left="1800" w:header="851" w:footer="992" w:gutter="0"/>
      <w:pgNumType w:start="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0"/>
      <w:tblW w:w="1276" w:type="dxa"/>
      <w:tblInd w:w="-45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76" w:type="dxa"/>
          <w:vAlign w:val="center"/>
        </w:tcPr>
        <w:p>
          <w:pPr>
            <w:pStyle w:val="12"/>
            <w:ind w:left="0" w:firstLine="0"/>
            <w:jc w:val="center"/>
            <w:rPr>
              <w:rFonts w:ascii="方正姚体" w:eastAsia="方正姚体" w:hAnsiTheme="minorHAnsi"/>
            </w:rPr>
          </w:pPr>
          <w:r>
            <w:rPr>
              <w:rFonts w:asciiTheme="minorHAnsi" w:hAnsiTheme="minorHAnsi" w:eastAsiaTheme="minorEastAsia"/>
              <w:kern w:val="0"/>
              <w:szCs w:val="21"/>
            </w:rPr>
            <w:t xml:space="preserve">- </w:t>
          </w:r>
          <w:r>
            <w:rPr>
              <w:rFonts w:asciiTheme="minorHAnsi" w:hAnsiTheme="minorHAnsi" w:eastAsiaTheme="minorEastAsia"/>
              <w:kern w:val="0"/>
              <w:szCs w:val="21"/>
            </w:rPr>
            <w:fldChar w:fldCharType="begin"/>
          </w:r>
          <w:r>
            <w:rPr>
              <w:rFonts w:asciiTheme="minorHAnsi" w:hAnsiTheme="minorHAnsi" w:eastAsiaTheme="minorEastAsia"/>
              <w:kern w:val="0"/>
              <w:szCs w:val="21"/>
            </w:rPr>
            <w:instrText xml:space="preserve"> PAGE </w:instrText>
          </w:r>
          <w:r>
            <w:rPr>
              <w:rFonts w:asciiTheme="minorHAnsi" w:hAnsiTheme="minorHAnsi" w:eastAsiaTheme="minorEastAsia"/>
              <w:kern w:val="0"/>
              <w:szCs w:val="21"/>
            </w:rPr>
            <w:fldChar w:fldCharType="separate"/>
          </w:r>
          <w:r>
            <w:rPr>
              <w:rFonts w:asciiTheme="minorHAnsi" w:hAnsiTheme="minorHAnsi" w:eastAsiaTheme="minorEastAsia"/>
              <w:kern w:val="0"/>
              <w:szCs w:val="21"/>
            </w:rPr>
            <w:t>39</w:t>
          </w:r>
          <w:r>
            <w:rPr>
              <w:rFonts w:asciiTheme="minorHAnsi" w:hAnsiTheme="minorHAnsi" w:eastAsiaTheme="minorEastAsia"/>
              <w:kern w:val="0"/>
              <w:szCs w:val="21"/>
            </w:rPr>
            <w:fldChar w:fldCharType="end"/>
          </w:r>
          <w:r>
            <w:rPr>
              <w:rFonts w:asciiTheme="minorHAnsi" w:hAnsiTheme="minorHAnsi" w:eastAsiaTheme="minorEastAsia"/>
              <w:kern w:val="0"/>
              <w:szCs w:val="21"/>
            </w:rPr>
            <w:t xml:space="preserve"> -</w:t>
          </w:r>
        </w:p>
      </w:tc>
    </w:tr>
  </w:tbl>
  <w:p>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89119C"/>
    <w:multiLevelType w:val="multilevel"/>
    <w:tmpl w:val="0189119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F125E4C"/>
    <w:multiLevelType w:val="multilevel"/>
    <w:tmpl w:val="0F125E4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C412041"/>
    <w:multiLevelType w:val="multilevel"/>
    <w:tmpl w:val="1C41204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6FE0674"/>
    <w:multiLevelType w:val="multilevel"/>
    <w:tmpl w:val="26FE067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8016B5B"/>
    <w:multiLevelType w:val="multilevel"/>
    <w:tmpl w:val="28016B5B"/>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2C3C389F"/>
    <w:multiLevelType w:val="multilevel"/>
    <w:tmpl w:val="2C3C389F"/>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6">
    <w:nsid w:val="2DFA07EA"/>
    <w:multiLevelType w:val="multilevel"/>
    <w:tmpl w:val="2DFA07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68951E6"/>
    <w:multiLevelType w:val="multilevel"/>
    <w:tmpl w:val="368951E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71739B6"/>
    <w:multiLevelType w:val="multilevel"/>
    <w:tmpl w:val="371739B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B6D0AFC"/>
    <w:multiLevelType w:val="multilevel"/>
    <w:tmpl w:val="3B6D0AF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DA4732D"/>
    <w:multiLevelType w:val="multilevel"/>
    <w:tmpl w:val="3DA4732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EB61D24"/>
    <w:multiLevelType w:val="multilevel"/>
    <w:tmpl w:val="3EB61D24"/>
    <w:lvl w:ilvl="0" w:tentative="0">
      <w:start w:val="6"/>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7571D5A"/>
    <w:multiLevelType w:val="multilevel"/>
    <w:tmpl w:val="47571D5A"/>
    <w:lvl w:ilvl="0" w:tentative="0">
      <w:start w:val="1"/>
      <w:numFmt w:val="decimal"/>
      <w:lvlText w:val="%1)"/>
      <w:lvlJc w:val="left"/>
      <w:pPr>
        <w:ind w:left="360" w:hanging="36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B066CE3"/>
    <w:multiLevelType w:val="multilevel"/>
    <w:tmpl w:val="4B066C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F1A70DC"/>
    <w:multiLevelType w:val="multilevel"/>
    <w:tmpl w:val="4F1A70D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1A601E2"/>
    <w:multiLevelType w:val="multilevel"/>
    <w:tmpl w:val="51A601E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58234DA"/>
    <w:multiLevelType w:val="singleLevel"/>
    <w:tmpl w:val="558234DA"/>
    <w:lvl w:ilvl="0" w:tentative="0">
      <w:start w:val="1"/>
      <w:numFmt w:val="lowerLetter"/>
      <w:lvlText w:val="%1"/>
      <w:lvlJc w:val="left"/>
      <w:pPr>
        <w:tabs>
          <w:tab w:val="left" w:pos="425"/>
        </w:tabs>
        <w:ind w:left="425" w:hanging="425"/>
      </w:pPr>
      <w:rPr>
        <w:rFonts w:hint="default"/>
      </w:rPr>
    </w:lvl>
  </w:abstractNum>
  <w:abstractNum w:abstractNumId="17">
    <w:nsid w:val="5582353A"/>
    <w:multiLevelType w:val="singleLevel"/>
    <w:tmpl w:val="5582353A"/>
    <w:lvl w:ilvl="0" w:tentative="0">
      <w:start w:val="1"/>
      <w:numFmt w:val="decimal"/>
      <w:lvlText w:val="%1)"/>
      <w:lvlJc w:val="left"/>
      <w:pPr>
        <w:tabs>
          <w:tab w:val="left" w:pos="425"/>
        </w:tabs>
        <w:ind w:left="425" w:hanging="425"/>
      </w:pPr>
      <w:rPr>
        <w:rFonts w:hint="default"/>
      </w:rPr>
    </w:lvl>
  </w:abstractNum>
  <w:abstractNum w:abstractNumId="18">
    <w:nsid w:val="55827890"/>
    <w:multiLevelType w:val="singleLevel"/>
    <w:tmpl w:val="55827890"/>
    <w:lvl w:ilvl="0" w:tentative="0">
      <w:start w:val="1"/>
      <w:numFmt w:val="decimal"/>
      <w:lvlText w:val="%1)"/>
      <w:lvlJc w:val="left"/>
      <w:pPr>
        <w:tabs>
          <w:tab w:val="left" w:pos="425"/>
        </w:tabs>
        <w:ind w:left="425" w:hanging="425"/>
      </w:pPr>
      <w:rPr>
        <w:rFonts w:hint="default"/>
      </w:rPr>
    </w:lvl>
  </w:abstractNum>
  <w:abstractNum w:abstractNumId="19">
    <w:nsid w:val="5583819F"/>
    <w:multiLevelType w:val="singleLevel"/>
    <w:tmpl w:val="5583819F"/>
    <w:lvl w:ilvl="0" w:tentative="0">
      <w:start w:val="1"/>
      <w:numFmt w:val="decimal"/>
      <w:lvlText w:val="%1)"/>
      <w:lvlJc w:val="left"/>
      <w:pPr>
        <w:tabs>
          <w:tab w:val="left" w:pos="425"/>
        </w:tabs>
        <w:ind w:left="425" w:hanging="425"/>
      </w:pPr>
      <w:rPr>
        <w:rFonts w:hint="default"/>
      </w:rPr>
    </w:lvl>
  </w:abstractNum>
  <w:abstractNum w:abstractNumId="20">
    <w:nsid w:val="566110A0"/>
    <w:multiLevelType w:val="multilevel"/>
    <w:tmpl w:val="566110A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20" w:hanging="360"/>
      </w:pPr>
      <w:rPr>
        <w:rFonts w:hint="default"/>
      </w:rPr>
    </w:lvl>
    <w:lvl w:ilvl="4" w:tentative="0">
      <w:start w:val="1"/>
      <w:numFmt w:val="decimal"/>
      <w:lvlText w:val="%5）"/>
      <w:lvlJc w:val="left"/>
      <w:pPr>
        <w:ind w:left="2040" w:hanging="360"/>
      </w:pPr>
      <w:rPr>
        <w:rFonts w:hint="default"/>
      </w:r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5BBD1A40"/>
    <w:multiLevelType w:val="multilevel"/>
    <w:tmpl w:val="5BBD1A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633C48C0"/>
    <w:multiLevelType w:val="multilevel"/>
    <w:tmpl w:val="633C48C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6A713971"/>
    <w:multiLevelType w:val="multilevel"/>
    <w:tmpl w:val="6A713971"/>
    <w:lvl w:ilvl="0" w:tentative="0">
      <w:start w:val="1"/>
      <w:numFmt w:val="decimal"/>
      <w:lvlText w:val="%1）"/>
      <w:lvlJc w:val="left"/>
      <w:pPr>
        <w:ind w:left="360" w:hanging="360"/>
      </w:pPr>
      <w:rPr>
        <w:rFonts w:hint="default"/>
      </w:rPr>
    </w:lvl>
    <w:lvl w:ilvl="1" w:tentative="0">
      <w:start w:val="1"/>
      <w:numFmt w:val="lowerLetter"/>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5482920"/>
    <w:multiLevelType w:val="multilevel"/>
    <w:tmpl w:val="7548292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C1459E4"/>
    <w:multiLevelType w:val="multilevel"/>
    <w:tmpl w:val="7C1459E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C2B6406"/>
    <w:multiLevelType w:val="multilevel"/>
    <w:tmpl w:val="7C2B640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3"/>
  </w:num>
  <w:num w:numId="3">
    <w:abstractNumId w:val="9"/>
  </w:num>
  <w:num w:numId="4">
    <w:abstractNumId w:val="7"/>
  </w:num>
  <w:num w:numId="5">
    <w:abstractNumId w:val="8"/>
  </w:num>
  <w:num w:numId="6">
    <w:abstractNumId w:val="26"/>
  </w:num>
  <w:num w:numId="7">
    <w:abstractNumId w:val="19"/>
  </w:num>
  <w:num w:numId="8">
    <w:abstractNumId w:val="12"/>
  </w:num>
  <w:num w:numId="9">
    <w:abstractNumId w:val="0"/>
  </w:num>
  <w:num w:numId="10">
    <w:abstractNumId w:val="18"/>
  </w:num>
  <w:num w:numId="11">
    <w:abstractNumId w:val="25"/>
  </w:num>
  <w:num w:numId="12">
    <w:abstractNumId w:val="14"/>
  </w:num>
  <w:num w:numId="13">
    <w:abstractNumId w:val="16"/>
  </w:num>
  <w:num w:numId="14">
    <w:abstractNumId w:val="17"/>
  </w:num>
  <w:num w:numId="15">
    <w:abstractNumId w:val="24"/>
  </w:num>
  <w:num w:numId="16">
    <w:abstractNumId w:val="21"/>
  </w:num>
  <w:num w:numId="17">
    <w:abstractNumId w:val="3"/>
  </w:num>
  <w:num w:numId="18">
    <w:abstractNumId w:val="20"/>
  </w:num>
  <w:num w:numId="19">
    <w:abstractNumId w:val="10"/>
  </w:num>
  <w:num w:numId="20">
    <w:abstractNumId w:val="23"/>
  </w:num>
  <w:num w:numId="21">
    <w:abstractNumId w:val="11"/>
  </w:num>
  <w:num w:numId="22">
    <w:abstractNumId w:val="5"/>
  </w:num>
  <w:num w:numId="23">
    <w:abstractNumId w:val="1"/>
  </w:num>
  <w:num w:numId="24">
    <w:abstractNumId w:val="2"/>
  </w:num>
  <w:num w:numId="25">
    <w:abstractNumId w:val="15"/>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37B"/>
    <w:rsid w:val="00027D20"/>
    <w:rsid w:val="0006752E"/>
    <w:rsid w:val="0007252F"/>
    <w:rsid w:val="00093DDC"/>
    <w:rsid w:val="000B21DD"/>
    <w:rsid w:val="000B51EF"/>
    <w:rsid w:val="000C179C"/>
    <w:rsid w:val="0012683F"/>
    <w:rsid w:val="00134E74"/>
    <w:rsid w:val="001413CD"/>
    <w:rsid w:val="00141FB9"/>
    <w:rsid w:val="001811CE"/>
    <w:rsid w:val="001D5E6D"/>
    <w:rsid w:val="00200A79"/>
    <w:rsid w:val="00202093"/>
    <w:rsid w:val="00214579"/>
    <w:rsid w:val="00215462"/>
    <w:rsid w:val="00261EBB"/>
    <w:rsid w:val="002B40E1"/>
    <w:rsid w:val="002D1540"/>
    <w:rsid w:val="002D28A9"/>
    <w:rsid w:val="002F4A1B"/>
    <w:rsid w:val="00300143"/>
    <w:rsid w:val="003317F1"/>
    <w:rsid w:val="003765A9"/>
    <w:rsid w:val="003B0116"/>
    <w:rsid w:val="003D669D"/>
    <w:rsid w:val="003E1F3E"/>
    <w:rsid w:val="003E3883"/>
    <w:rsid w:val="003E6EE5"/>
    <w:rsid w:val="003F0281"/>
    <w:rsid w:val="00422E50"/>
    <w:rsid w:val="00427980"/>
    <w:rsid w:val="0045337B"/>
    <w:rsid w:val="00456839"/>
    <w:rsid w:val="00467EA7"/>
    <w:rsid w:val="00483328"/>
    <w:rsid w:val="00486ED0"/>
    <w:rsid w:val="004B6F5F"/>
    <w:rsid w:val="004C4024"/>
    <w:rsid w:val="004D3AF2"/>
    <w:rsid w:val="004D4D88"/>
    <w:rsid w:val="004F43C9"/>
    <w:rsid w:val="00500607"/>
    <w:rsid w:val="0052333A"/>
    <w:rsid w:val="00532A72"/>
    <w:rsid w:val="0054055C"/>
    <w:rsid w:val="00540E6D"/>
    <w:rsid w:val="005507A8"/>
    <w:rsid w:val="005635E5"/>
    <w:rsid w:val="0056480A"/>
    <w:rsid w:val="0056506D"/>
    <w:rsid w:val="00576E54"/>
    <w:rsid w:val="0058012A"/>
    <w:rsid w:val="005A1BA3"/>
    <w:rsid w:val="005C51CA"/>
    <w:rsid w:val="005F1DBA"/>
    <w:rsid w:val="006A05B6"/>
    <w:rsid w:val="006A710E"/>
    <w:rsid w:val="006C05A1"/>
    <w:rsid w:val="006E7771"/>
    <w:rsid w:val="006F2137"/>
    <w:rsid w:val="006F45AE"/>
    <w:rsid w:val="00723688"/>
    <w:rsid w:val="0072707A"/>
    <w:rsid w:val="007467FE"/>
    <w:rsid w:val="00756348"/>
    <w:rsid w:val="00760ECE"/>
    <w:rsid w:val="007767C8"/>
    <w:rsid w:val="00781D49"/>
    <w:rsid w:val="0078710B"/>
    <w:rsid w:val="007C4AD0"/>
    <w:rsid w:val="007D02E7"/>
    <w:rsid w:val="007D738B"/>
    <w:rsid w:val="007F0898"/>
    <w:rsid w:val="007F318C"/>
    <w:rsid w:val="007F486F"/>
    <w:rsid w:val="008251B9"/>
    <w:rsid w:val="0084617B"/>
    <w:rsid w:val="0088035E"/>
    <w:rsid w:val="00895BF6"/>
    <w:rsid w:val="008E63A4"/>
    <w:rsid w:val="008E779C"/>
    <w:rsid w:val="008F19AC"/>
    <w:rsid w:val="008F26BD"/>
    <w:rsid w:val="008F2A4A"/>
    <w:rsid w:val="00914D8B"/>
    <w:rsid w:val="0094033D"/>
    <w:rsid w:val="00973B8B"/>
    <w:rsid w:val="00977127"/>
    <w:rsid w:val="009A6475"/>
    <w:rsid w:val="009B62EB"/>
    <w:rsid w:val="009F2905"/>
    <w:rsid w:val="009F6812"/>
    <w:rsid w:val="00AA1655"/>
    <w:rsid w:val="00AA7295"/>
    <w:rsid w:val="00AB1C78"/>
    <w:rsid w:val="00AD7A1D"/>
    <w:rsid w:val="00AE3648"/>
    <w:rsid w:val="00B03194"/>
    <w:rsid w:val="00B57AAA"/>
    <w:rsid w:val="00B63D7C"/>
    <w:rsid w:val="00B67BF5"/>
    <w:rsid w:val="00BA318B"/>
    <w:rsid w:val="00BA4E31"/>
    <w:rsid w:val="00BB48DB"/>
    <w:rsid w:val="00BC6EAF"/>
    <w:rsid w:val="00BC731B"/>
    <w:rsid w:val="00C220EF"/>
    <w:rsid w:val="00C23B73"/>
    <w:rsid w:val="00C711DD"/>
    <w:rsid w:val="00D4125A"/>
    <w:rsid w:val="00D44A89"/>
    <w:rsid w:val="00D4607A"/>
    <w:rsid w:val="00D56004"/>
    <w:rsid w:val="00D726DB"/>
    <w:rsid w:val="00D730CB"/>
    <w:rsid w:val="00D7659A"/>
    <w:rsid w:val="00D84149"/>
    <w:rsid w:val="00D84FAD"/>
    <w:rsid w:val="00D96C7E"/>
    <w:rsid w:val="00DA05D3"/>
    <w:rsid w:val="00E17724"/>
    <w:rsid w:val="00E2778A"/>
    <w:rsid w:val="00E46767"/>
    <w:rsid w:val="00E5649E"/>
    <w:rsid w:val="00E812FE"/>
    <w:rsid w:val="00E85BF3"/>
    <w:rsid w:val="00E932DD"/>
    <w:rsid w:val="00ED17EC"/>
    <w:rsid w:val="00ED375A"/>
    <w:rsid w:val="00EE6B32"/>
    <w:rsid w:val="00F02FED"/>
    <w:rsid w:val="00F2486C"/>
    <w:rsid w:val="00F340F4"/>
    <w:rsid w:val="00F82702"/>
    <w:rsid w:val="00FB6B86"/>
    <w:rsid w:val="00FC6751"/>
    <w:rsid w:val="00FD67DB"/>
    <w:rsid w:val="3FF702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Light" w:hAnsi="Calibri Light" w:eastAsia="黑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left="357" w:hanging="357"/>
      <w:jc w:val="both"/>
    </w:pPr>
    <w:rPr>
      <w:rFonts w:ascii="Calibri Light" w:hAnsi="Calibri Light" w:eastAsia="黑体" w:cstheme="minorBidi"/>
      <w:kern w:val="2"/>
      <w:sz w:val="24"/>
      <w:szCs w:val="22"/>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9"/>
    <w:pPr>
      <w:keepNext/>
      <w:keepLines/>
      <w:spacing w:before="260" w:after="260" w:line="416" w:lineRule="auto"/>
      <w:outlineLvl w:val="1"/>
    </w:pPr>
    <w:rPr>
      <w:rFonts w:asciiTheme="majorHAnsi" w:hAnsiTheme="majorHAnsi" w:cstheme="majorBidi"/>
      <w:b/>
      <w:bCs/>
      <w:sz w:val="36"/>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widowControl w:val="0"/>
      <w:spacing w:line="240" w:lineRule="auto"/>
      <w:ind w:left="2520" w:leftChars="1200" w:firstLine="0"/>
    </w:pPr>
    <w:rPr>
      <w:rFonts w:asciiTheme="minorHAnsi" w:hAnsiTheme="minorHAnsi" w:eastAsiaTheme="minorEastAsia"/>
      <w:sz w:val="21"/>
    </w:rPr>
  </w:style>
  <w:style w:type="paragraph" w:styleId="7">
    <w:name w:val="caption"/>
    <w:basedOn w:val="1"/>
    <w:next w:val="1"/>
    <w:unhideWhenUsed/>
    <w:qFormat/>
    <w:uiPriority w:val="35"/>
    <w:pPr>
      <w:widowControl w:val="0"/>
      <w:spacing w:line="240" w:lineRule="auto"/>
      <w:ind w:left="0" w:firstLine="0"/>
    </w:pPr>
    <w:rPr>
      <w:rFonts w:cs="黑体"/>
      <w:sz w:val="20"/>
      <w:szCs w:val="20"/>
    </w:rPr>
  </w:style>
  <w:style w:type="paragraph" w:styleId="8">
    <w:name w:val="toc 5"/>
    <w:basedOn w:val="1"/>
    <w:next w:val="1"/>
    <w:unhideWhenUsed/>
    <w:qFormat/>
    <w:uiPriority w:val="39"/>
    <w:pPr>
      <w:widowControl w:val="0"/>
      <w:spacing w:line="240" w:lineRule="auto"/>
      <w:ind w:left="1680" w:leftChars="800" w:firstLine="0"/>
    </w:pPr>
    <w:rPr>
      <w:rFonts w:asciiTheme="minorHAnsi" w:hAnsiTheme="minorHAnsi" w:eastAsiaTheme="minorEastAsia"/>
      <w:sz w:val="21"/>
    </w:rPr>
  </w:style>
  <w:style w:type="paragraph" w:styleId="9">
    <w:name w:val="toc 3"/>
    <w:basedOn w:val="1"/>
    <w:next w:val="1"/>
    <w:unhideWhenUsed/>
    <w:qFormat/>
    <w:uiPriority w:val="39"/>
    <w:pPr>
      <w:ind w:left="840" w:leftChars="400"/>
    </w:pPr>
  </w:style>
  <w:style w:type="paragraph" w:styleId="10">
    <w:name w:val="toc 8"/>
    <w:basedOn w:val="1"/>
    <w:next w:val="1"/>
    <w:unhideWhenUsed/>
    <w:uiPriority w:val="39"/>
    <w:pPr>
      <w:widowControl w:val="0"/>
      <w:spacing w:line="240" w:lineRule="auto"/>
      <w:ind w:left="2940" w:leftChars="1400" w:firstLine="0"/>
    </w:pPr>
    <w:rPr>
      <w:rFonts w:asciiTheme="minorHAnsi" w:hAnsiTheme="minorHAnsi" w:eastAsiaTheme="minorEastAsia"/>
      <w:sz w:val="21"/>
    </w:rPr>
  </w:style>
  <w:style w:type="paragraph" w:styleId="11">
    <w:name w:val="Balloon Text"/>
    <w:basedOn w:val="1"/>
    <w:link w:val="36"/>
    <w:semiHidden/>
    <w:unhideWhenUsed/>
    <w:uiPriority w:val="99"/>
    <w:pPr>
      <w:spacing w:line="240" w:lineRule="auto"/>
    </w:pPr>
    <w:rPr>
      <w:sz w:val="18"/>
      <w:szCs w:val="18"/>
    </w:rPr>
  </w:style>
  <w:style w:type="paragraph" w:styleId="12">
    <w:name w:val="footer"/>
    <w:basedOn w:val="1"/>
    <w:link w:val="25"/>
    <w:unhideWhenUsed/>
    <w:qFormat/>
    <w:uiPriority w:val="0"/>
    <w:pPr>
      <w:tabs>
        <w:tab w:val="center" w:pos="4153"/>
        <w:tab w:val="right" w:pos="8306"/>
      </w:tabs>
      <w:snapToGrid w:val="0"/>
      <w:spacing w:line="240" w:lineRule="auto"/>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unhideWhenUsed/>
    <w:uiPriority w:val="39"/>
    <w:pPr>
      <w:ind w:left="0"/>
    </w:pPr>
  </w:style>
  <w:style w:type="paragraph" w:styleId="15">
    <w:name w:val="toc 4"/>
    <w:basedOn w:val="1"/>
    <w:next w:val="1"/>
    <w:unhideWhenUsed/>
    <w:qFormat/>
    <w:uiPriority w:val="39"/>
    <w:pPr>
      <w:widowControl w:val="0"/>
      <w:spacing w:line="240" w:lineRule="auto"/>
      <w:ind w:left="1260" w:leftChars="600" w:firstLine="0"/>
    </w:pPr>
    <w:rPr>
      <w:rFonts w:asciiTheme="minorHAnsi" w:hAnsiTheme="minorHAnsi" w:eastAsiaTheme="minorEastAsia"/>
      <w:sz w:val="21"/>
    </w:rPr>
  </w:style>
  <w:style w:type="paragraph" w:styleId="16">
    <w:name w:val="toc 6"/>
    <w:basedOn w:val="1"/>
    <w:next w:val="1"/>
    <w:unhideWhenUsed/>
    <w:uiPriority w:val="39"/>
    <w:pPr>
      <w:widowControl w:val="0"/>
      <w:spacing w:line="240" w:lineRule="auto"/>
      <w:ind w:left="2100" w:leftChars="1000" w:firstLine="0"/>
    </w:pPr>
    <w:rPr>
      <w:rFonts w:asciiTheme="minorHAnsi" w:hAnsiTheme="minorHAnsi" w:eastAsiaTheme="minorEastAsia"/>
      <w:sz w:val="21"/>
    </w:rPr>
  </w:style>
  <w:style w:type="paragraph" w:styleId="17">
    <w:name w:val="toc 2"/>
    <w:basedOn w:val="1"/>
    <w:next w:val="1"/>
    <w:unhideWhenUsed/>
    <w:qFormat/>
    <w:uiPriority w:val="39"/>
    <w:pPr>
      <w:ind w:left="420" w:leftChars="200"/>
    </w:pPr>
  </w:style>
  <w:style w:type="paragraph" w:styleId="18">
    <w:name w:val="toc 9"/>
    <w:basedOn w:val="1"/>
    <w:next w:val="1"/>
    <w:unhideWhenUsed/>
    <w:uiPriority w:val="39"/>
    <w:pPr>
      <w:widowControl w:val="0"/>
      <w:spacing w:line="240" w:lineRule="auto"/>
      <w:ind w:left="3360" w:leftChars="1600" w:firstLine="0"/>
    </w:pPr>
    <w:rPr>
      <w:rFonts w:asciiTheme="minorHAnsi" w:hAnsiTheme="minorHAnsi" w:eastAsiaTheme="minorEastAsia"/>
      <w:sz w:val="21"/>
    </w:rPr>
  </w:style>
  <w:style w:type="table" w:styleId="20">
    <w:name w:val="Table Grid"/>
    <w:basedOn w:val="19"/>
    <w:uiPriority w:val="39"/>
    <w:pPr>
      <w:spacing w:line="240" w:lineRule="auto"/>
      <w:ind w:left="0" w:firstLine="0"/>
      <w:jc w:val="left"/>
    </w:pPr>
    <w:rPr>
      <w:rFonts w:asciiTheme="minorHAnsi" w:hAnsiTheme="minorHAnsi" w:eastAsiaTheme="minorEastAsia"/>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uiPriority w:val="99"/>
    <w:rPr>
      <w:color w:val="0563C1" w:themeColor="hyperlink"/>
      <w:u w:val="single"/>
      <w14:textFill>
        <w14:solidFill>
          <w14:schemeClr w14:val="hlink"/>
        </w14:solidFill>
      </w14:textFill>
    </w:rPr>
  </w:style>
  <w:style w:type="character" w:styleId="23">
    <w:name w:val="annotation reference"/>
    <w:unhideWhenUsed/>
    <w:uiPriority w:val="0"/>
    <w:rPr>
      <w:sz w:val="21"/>
      <w:szCs w:val="21"/>
    </w:rPr>
  </w:style>
  <w:style w:type="character" w:customStyle="1" w:styleId="24">
    <w:name w:val="页眉 字符"/>
    <w:basedOn w:val="21"/>
    <w:link w:val="13"/>
    <w:qFormat/>
    <w:uiPriority w:val="99"/>
    <w:rPr>
      <w:sz w:val="18"/>
      <w:szCs w:val="18"/>
    </w:rPr>
  </w:style>
  <w:style w:type="character" w:customStyle="1" w:styleId="25">
    <w:name w:val="页脚 字符"/>
    <w:basedOn w:val="21"/>
    <w:link w:val="12"/>
    <w:qFormat/>
    <w:uiPriority w:val="0"/>
    <w:rPr>
      <w:sz w:val="18"/>
      <w:szCs w:val="18"/>
    </w:rPr>
  </w:style>
  <w:style w:type="character" w:customStyle="1" w:styleId="26">
    <w:name w:val="标题 1 字符"/>
    <w:basedOn w:val="21"/>
    <w:link w:val="2"/>
    <w:qFormat/>
    <w:uiPriority w:val="9"/>
    <w:rPr>
      <w:b/>
      <w:bCs/>
      <w:kern w:val="44"/>
      <w:sz w:val="44"/>
      <w:szCs w:val="44"/>
    </w:rPr>
  </w:style>
  <w:style w:type="character" w:customStyle="1" w:styleId="27">
    <w:name w:val="标题 2 字符"/>
    <w:basedOn w:val="21"/>
    <w:link w:val="3"/>
    <w:qFormat/>
    <w:uiPriority w:val="9"/>
    <w:rPr>
      <w:rFonts w:asciiTheme="majorHAnsi" w:hAnsiTheme="majorHAnsi" w:cstheme="majorBidi"/>
      <w:b/>
      <w:bCs/>
      <w:sz w:val="36"/>
      <w:szCs w:val="32"/>
    </w:rPr>
  </w:style>
  <w:style w:type="paragraph" w:customStyle="1" w:styleId="28">
    <w:name w:val="TOC Heading"/>
    <w:basedOn w:val="2"/>
    <w:next w:val="1"/>
    <w:unhideWhenUsed/>
    <w:qFormat/>
    <w:uiPriority w:val="39"/>
    <w:pPr>
      <w:spacing w:before="240" w:after="0" w:line="259" w:lineRule="auto"/>
      <w:ind w:left="0"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styleId="29">
    <w:name w:val="List Paragraph"/>
    <w:basedOn w:val="1"/>
    <w:qFormat/>
    <w:uiPriority w:val="34"/>
    <w:pPr>
      <w:ind w:firstLine="420" w:firstLineChars="200"/>
    </w:pPr>
  </w:style>
  <w:style w:type="character" w:customStyle="1" w:styleId="30">
    <w:name w:val="标题 3 字符"/>
    <w:basedOn w:val="21"/>
    <w:link w:val="4"/>
    <w:qFormat/>
    <w:uiPriority w:val="9"/>
    <w:rPr>
      <w:b/>
      <w:bCs/>
      <w:sz w:val="32"/>
      <w:szCs w:val="32"/>
    </w:rPr>
  </w:style>
  <w:style w:type="paragraph" w:customStyle="1" w:styleId="31">
    <w:name w:val="列出段落1"/>
    <w:basedOn w:val="1"/>
    <w:qFormat/>
    <w:uiPriority w:val="99"/>
    <w:pPr>
      <w:widowControl w:val="0"/>
      <w:spacing w:line="240" w:lineRule="auto"/>
      <w:ind w:left="0" w:firstLine="420" w:firstLineChars="200"/>
    </w:pPr>
    <w:rPr>
      <w:rFonts w:ascii="Calibri" w:hAnsi="Calibri" w:eastAsia="宋体" w:cs="黑体"/>
      <w:sz w:val="21"/>
    </w:rPr>
  </w:style>
  <w:style w:type="character" w:customStyle="1" w:styleId="32">
    <w:name w:val="标题 4 字符"/>
    <w:basedOn w:val="21"/>
    <w:link w:val="5"/>
    <w:uiPriority w:val="9"/>
    <w:rPr>
      <w:rFonts w:asciiTheme="majorHAnsi" w:hAnsiTheme="majorHAnsi" w:eastAsiaTheme="majorEastAsia" w:cstheme="majorBidi"/>
      <w:b/>
      <w:bCs/>
      <w:sz w:val="28"/>
      <w:szCs w:val="28"/>
    </w:rPr>
  </w:style>
  <w:style w:type="paragraph" w:styleId="33">
    <w:name w:val="No Spacing"/>
    <w:link w:val="34"/>
    <w:qFormat/>
    <w:uiPriority w:val="1"/>
    <w:pPr>
      <w:spacing w:line="240" w:lineRule="auto"/>
      <w:ind w:left="0" w:firstLine="0"/>
      <w:jc w:val="left"/>
    </w:pPr>
    <w:rPr>
      <w:rFonts w:asciiTheme="minorHAnsi" w:hAnsiTheme="minorHAnsi" w:eastAsiaTheme="minorEastAsia" w:cstheme="minorBidi"/>
      <w:kern w:val="0"/>
      <w:sz w:val="22"/>
      <w:szCs w:val="22"/>
      <w:lang w:val="en-US" w:eastAsia="zh-CN" w:bidi="ar-SA"/>
    </w:rPr>
  </w:style>
  <w:style w:type="character" w:customStyle="1" w:styleId="34">
    <w:name w:val="无间隔 字符"/>
    <w:basedOn w:val="21"/>
    <w:link w:val="33"/>
    <w:uiPriority w:val="1"/>
    <w:rPr>
      <w:rFonts w:asciiTheme="minorHAnsi" w:hAnsiTheme="minorHAnsi" w:eastAsiaTheme="minorEastAsia"/>
      <w:kern w:val="0"/>
      <w:sz w:val="22"/>
    </w:rPr>
  </w:style>
  <w:style w:type="character" w:customStyle="1" w:styleId="35">
    <w:name w:val="Unresolved Mention"/>
    <w:basedOn w:val="21"/>
    <w:semiHidden/>
    <w:unhideWhenUsed/>
    <w:qFormat/>
    <w:uiPriority w:val="99"/>
    <w:rPr>
      <w:color w:val="808080"/>
      <w:shd w:val="clear" w:color="auto" w:fill="E6E6E6"/>
    </w:rPr>
  </w:style>
  <w:style w:type="character" w:customStyle="1" w:styleId="36">
    <w:name w:val="批注框文本 字符"/>
    <w:basedOn w:val="21"/>
    <w:link w:val="11"/>
    <w:semiHidden/>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6" Type="http://schemas.openxmlformats.org/officeDocument/2006/relationships/fontTable" Target="fontTable.xml"/><Relationship Id="rId135" Type="http://schemas.openxmlformats.org/officeDocument/2006/relationships/customXml" Target="../customXml/item3.xml"/><Relationship Id="rId134" Type="http://schemas.openxmlformats.org/officeDocument/2006/relationships/customXml" Target="../customXml/item2.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verPageProperties xmlns="http://schemas.microsoft.com/office/2006/coverPageProps">
  <PublishDate>2017-05-26T00:00:00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B758C7-FF14-412D-850E-2009594B269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1362</Words>
  <Characters>7766</Characters>
  <Lines>64</Lines>
  <Paragraphs>18</Paragraphs>
  <TotalTime>7157</TotalTime>
  <ScaleCrop>false</ScaleCrop>
  <LinksUpToDate>false</LinksUpToDate>
  <CharactersWithSpaces>9110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2017-05-10T02:45:00Z</dcterms:created>
  <dc:creator>彭晨晨</dc:creator>
  <cp:lastModifiedBy>yww</cp:lastModifiedBy>
  <dcterms:modified xsi:type="dcterms:W3CDTF">2021-09-27T08:58:32Z</dcterms:modified>
  <dc:subject>前台操作手册</dc:subject>
  <dc:title>上海图书馆二次文献平台共享服务平台（个人服务平台）</dc:title>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D8EF7D7B07B24759AD881C323456C658</vt:lpwstr>
  </property>
</Properties>
</file>