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09DA1" w14:textId="77777777" w:rsidR="007C62D7" w:rsidRPr="00047B06" w:rsidRDefault="007C62D7" w:rsidP="007C62D7">
      <w:pPr>
        <w:tabs>
          <w:tab w:val="left" w:pos="1177"/>
          <w:tab w:val="left" w:pos="1498"/>
        </w:tabs>
        <w:spacing w:line="360" w:lineRule="auto"/>
        <w:rPr>
          <w:rFonts w:ascii="黑体" w:eastAsia="黑体" w:hAnsi="黑体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047B06">
        <w:rPr>
          <w:rFonts w:ascii="黑体" w:eastAsia="黑体" w:hAnsi="黑体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附件1</w:t>
      </w:r>
      <w:r w:rsidRPr="00047B06">
        <w:rPr>
          <w:rFonts w:ascii="黑体" w:eastAsia="黑体" w:hAnsi="黑体" w:cs="宋体"/>
          <w:color w:val="333333"/>
          <w:spacing w:val="15"/>
          <w:kern w:val="0"/>
          <w:sz w:val="24"/>
          <w:szCs w:val="24"/>
          <w:shd w:val="clear" w:color="auto" w:fill="FFFFFF"/>
        </w:rPr>
        <w:t xml:space="preserve"> </w:t>
      </w:r>
      <w:r w:rsidRPr="00047B06">
        <w:rPr>
          <w:rFonts w:ascii="黑体" w:eastAsia="黑体" w:hAnsi="黑体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需求说明：</w:t>
      </w:r>
    </w:p>
    <w:p w14:paraId="596C0A85" w14:textId="77777777" w:rsidR="007C62D7" w:rsidRPr="001036AC" w:rsidRDefault="007C62D7" w:rsidP="007C62D7">
      <w:pPr>
        <w:spacing w:beforeLines="50" w:before="156" w:afterLines="50" w:after="156" w:line="360" w:lineRule="auto"/>
        <w:ind w:firstLineChars="157" w:firstLine="424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1</w:t>
      </w:r>
      <w:r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）</w:t>
      </w: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资源内容</w:t>
      </w:r>
    </w:p>
    <w:p w14:paraId="20DC72C6" w14:textId="77777777" w:rsidR="007C62D7" w:rsidRDefault="007C62D7" w:rsidP="007C62D7">
      <w:pPr>
        <w:pStyle w:val="a9"/>
        <w:numPr>
          <w:ilvl w:val="0"/>
          <w:numId w:val="1"/>
        </w:numPr>
        <w:spacing w:beforeLines="50" w:before="156" w:afterLines="50" w:after="156" w:line="360" w:lineRule="auto"/>
        <w:ind w:left="0" w:firstLine="426"/>
        <w:contextualSpacing w:val="0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数据库可检索文献内容应能够覆盖所有学科，包括但不限于物理学、工程学、医学、管理学、经济学、农学、军事学等；</w:t>
      </w:r>
    </w:p>
    <w:p w14:paraId="442BE355" w14:textId="77777777" w:rsidR="007C62D7" w:rsidRDefault="007C62D7" w:rsidP="007C62D7">
      <w:pPr>
        <w:pStyle w:val="a9"/>
        <w:numPr>
          <w:ilvl w:val="0"/>
          <w:numId w:val="1"/>
        </w:numPr>
        <w:spacing w:beforeLines="50" w:before="156" w:afterLines="50" w:after="156" w:line="360" w:lineRule="auto"/>
        <w:ind w:left="0" w:firstLine="426"/>
        <w:contextualSpacing w:val="0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数据库可检索的中外文期刊种类不少于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6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万种，可检索总量不少于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2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亿篇，其中会议论文不少于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900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万篇，学位论文不少于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300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万篇，标准文献数量不少于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20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万篇，涵盖主流数据库资源；</w:t>
      </w:r>
    </w:p>
    <w:p w14:paraId="62BCFFB4" w14:textId="77777777" w:rsidR="007C62D7" w:rsidRDefault="007C62D7" w:rsidP="007C62D7">
      <w:pPr>
        <w:pStyle w:val="a9"/>
        <w:numPr>
          <w:ilvl w:val="0"/>
          <w:numId w:val="1"/>
        </w:numPr>
        <w:spacing w:beforeLines="50" w:before="156" w:afterLines="50" w:after="156" w:line="360" w:lineRule="auto"/>
        <w:contextualSpacing w:val="0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数据库年均累计更新不少于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300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万篇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/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册；</w:t>
      </w:r>
    </w:p>
    <w:p w14:paraId="07AA95B4" w14:textId="77777777" w:rsidR="007C62D7" w:rsidRDefault="007C62D7" w:rsidP="007C62D7">
      <w:pPr>
        <w:pStyle w:val="a9"/>
        <w:numPr>
          <w:ilvl w:val="0"/>
          <w:numId w:val="1"/>
        </w:numPr>
        <w:spacing w:beforeLines="50" w:before="156" w:afterLines="50" w:after="156" w:line="360" w:lineRule="auto"/>
        <w:contextualSpacing w:val="0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数据库能够检索到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SCIE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、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SSCI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、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ESCI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等主流数据资源；</w:t>
      </w:r>
    </w:p>
    <w:p w14:paraId="363DD0CA" w14:textId="77777777" w:rsidR="007C62D7" w:rsidRDefault="007C62D7" w:rsidP="007C62D7">
      <w:pPr>
        <w:pStyle w:val="a9"/>
        <w:numPr>
          <w:ilvl w:val="0"/>
          <w:numId w:val="1"/>
        </w:numPr>
        <w:spacing w:beforeLines="50" w:before="156" w:afterLines="50" w:after="156" w:line="360" w:lineRule="auto"/>
        <w:ind w:left="0" w:firstLine="424"/>
        <w:contextualSpacing w:val="0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数据库可检索多个国家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/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组织的标准文献数据，包括但不限于英国、德国、俄国、世界标准组织等；</w:t>
      </w:r>
    </w:p>
    <w:p w14:paraId="7C7FAA46" w14:textId="77777777" w:rsidR="007C62D7" w:rsidRPr="001036AC" w:rsidRDefault="007C62D7" w:rsidP="007C62D7">
      <w:pPr>
        <w:pStyle w:val="a9"/>
        <w:numPr>
          <w:ilvl w:val="0"/>
          <w:numId w:val="1"/>
        </w:numPr>
        <w:spacing w:beforeLines="50" w:before="156" w:afterLines="50" w:after="156" w:line="360" w:lineRule="auto"/>
        <w:contextualSpacing w:val="0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数据库包含研究学术主题不少于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2000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个。</w:t>
      </w:r>
    </w:p>
    <w:p w14:paraId="48B437EA" w14:textId="77777777" w:rsidR="007C62D7" w:rsidRPr="001036AC" w:rsidRDefault="007C62D7" w:rsidP="007C62D7">
      <w:pPr>
        <w:spacing w:beforeLines="50" w:before="156" w:afterLines="50" w:after="156" w:line="360" w:lineRule="auto"/>
        <w:ind w:firstLineChars="157" w:firstLine="424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2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）功能需求</w:t>
      </w:r>
    </w:p>
    <w:p w14:paraId="44D1E8D8" w14:textId="77777777" w:rsidR="007C62D7" w:rsidRDefault="007C62D7" w:rsidP="007C62D7">
      <w:pPr>
        <w:pStyle w:val="a9"/>
        <w:numPr>
          <w:ilvl w:val="0"/>
          <w:numId w:val="2"/>
        </w:numPr>
        <w:spacing w:beforeLines="50" w:before="156" w:afterLines="50" w:after="156" w:line="360" w:lineRule="auto"/>
        <w:ind w:left="0" w:firstLine="424"/>
        <w:contextualSpacing w:val="0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支持统检索模式，可通过标题、摘要、来源、关键词、作者、出版物信息（出版日期、出版类型、出版商等）等检索项进行特定字段检索，并且可以通过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"and"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、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"or"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逻辑进行规则搭配，按需设置检索规则；</w:t>
      </w:r>
    </w:p>
    <w:p w14:paraId="43DE8255" w14:textId="77777777" w:rsidR="007C62D7" w:rsidRDefault="007C62D7" w:rsidP="007C62D7">
      <w:pPr>
        <w:pStyle w:val="a9"/>
        <w:numPr>
          <w:ilvl w:val="0"/>
          <w:numId w:val="2"/>
        </w:numPr>
        <w:spacing w:beforeLines="50" w:before="156" w:afterLines="50" w:after="156" w:line="360" w:lineRule="auto"/>
        <w:contextualSpacing w:val="0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支持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AI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语义检索模式，支持智能跨语种检索；</w:t>
      </w:r>
    </w:p>
    <w:p w14:paraId="4A3AC4E1" w14:textId="77777777" w:rsidR="007C62D7" w:rsidRDefault="007C62D7" w:rsidP="007C62D7">
      <w:pPr>
        <w:pStyle w:val="a9"/>
        <w:numPr>
          <w:ilvl w:val="0"/>
          <w:numId w:val="2"/>
        </w:numPr>
        <w:spacing w:beforeLines="50" w:before="156" w:afterLines="50" w:after="156" w:line="360" w:lineRule="auto"/>
        <w:ind w:left="0" w:firstLine="424"/>
        <w:contextualSpacing w:val="0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支持相似文献推荐功能，能够一键快捷检索指定文献的强相关文献并支持一键输出引用；</w:t>
      </w:r>
    </w:p>
    <w:p w14:paraId="4B9FC8F3" w14:textId="77777777" w:rsidR="007C62D7" w:rsidRDefault="007C62D7" w:rsidP="007C62D7">
      <w:pPr>
        <w:pStyle w:val="a9"/>
        <w:numPr>
          <w:ilvl w:val="0"/>
          <w:numId w:val="2"/>
        </w:numPr>
        <w:spacing w:beforeLines="50" w:before="156" w:afterLines="50" w:after="156" w:line="360" w:lineRule="auto"/>
        <w:contextualSpacing w:val="0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支持对开放资源的检索与下载；</w:t>
      </w:r>
    </w:p>
    <w:p w14:paraId="4BECEA9E" w14:textId="77777777" w:rsidR="007C62D7" w:rsidRDefault="007C62D7" w:rsidP="007C62D7">
      <w:pPr>
        <w:pStyle w:val="a9"/>
        <w:numPr>
          <w:ilvl w:val="0"/>
          <w:numId w:val="2"/>
        </w:numPr>
        <w:spacing w:beforeLines="50" w:before="156" w:afterLines="50" w:after="156" w:line="360" w:lineRule="auto"/>
        <w:ind w:left="0" w:firstLine="426"/>
        <w:contextualSpacing w:val="0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支持中英文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AI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查重、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AI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校对、去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AIGC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、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AI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智能写作、文档音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lastRenderedPageBreak/>
        <w:t>视频转换，以及文献发现等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AI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科研辅工具；</w:t>
      </w:r>
    </w:p>
    <w:p w14:paraId="5AF18F28" w14:textId="77777777" w:rsidR="007C62D7" w:rsidRPr="001036AC" w:rsidRDefault="007C62D7" w:rsidP="007C62D7">
      <w:pPr>
        <w:pStyle w:val="a9"/>
        <w:numPr>
          <w:ilvl w:val="0"/>
          <w:numId w:val="2"/>
        </w:numPr>
        <w:spacing w:beforeLines="50" w:before="156" w:afterLines="50" w:after="156" w:line="360" w:lineRule="auto"/>
        <w:contextualSpacing w:val="0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支持在线翻译。</w:t>
      </w:r>
    </w:p>
    <w:p w14:paraId="000DD09F" w14:textId="77777777" w:rsidR="007C62D7" w:rsidRPr="001036AC" w:rsidRDefault="007C62D7" w:rsidP="007C62D7">
      <w:pPr>
        <w:spacing w:beforeLines="50" w:before="156" w:afterLines="50" w:after="156" w:line="360" w:lineRule="auto"/>
        <w:ind w:firstLineChars="157" w:firstLine="424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3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）移动端展示</w:t>
      </w:r>
    </w:p>
    <w:p w14:paraId="2D090422" w14:textId="77777777" w:rsidR="007C62D7" w:rsidRDefault="007C62D7" w:rsidP="007C62D7">
      <w:pPr>
        <w:pStyle w:val="a9"/>
        <w:numPr>
          <w:ilvl w:val="0"/>
          <w:numId w:val="3"/>
        </w:numPr>
        <w:spacing w:beforeLines="50" w:before="156" w:afterLines="50" w:after="156" w:line="360" w:lineRule="auto"/>
        <w:contextualSpacing w:val="0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提供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AI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科研文献辅助服务，支持实时查看并能够导出使用记录；</w:t>
      </w:r>
    </w:p>
    <w:p w14:paraId="4DF051D0" w14:textId="77777777" w:rsidR="007C62D7" w:rsidRDefault="007C62D7" w:rsidP="007C62D7">
      <w:pPr>
        <w:pStyle w:val="a9"/>
        <w:numPr>
          <w:ilvl w:val="0"/>
          <w:numId w:val="3"/>
        </w:numPr>
        <w:spacing w:beforeLines="50" w:before="156" w:afterLines="50" w:after="156" w:line="360" w:lineRule="auto"/>
        <w:ind w:left="0" w:firstLine="424"/>
        <w:contextualSpacing w:val="0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提供移动端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7x24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小时文献查找处理服务，能够根据输入内容直接推送检索结果，支持智能推送及人工检索两种模式；</w:t>
      </w:r>
    </w:p>
    <w:p w14:paraId="177F684A" w14:textId="77777777" w:rsidR="007C62D7" w:rsidRPr="001036AC" w:rsidRDefault="007C62D7" w:rsidP="007C62D7">
      <w:pPr>
        <w:pStyle w:val="a9"/>
        <w:numPr>
          <w:ilvl w:val="0"/>
          <w:numId w:val="3"/>
        </w:numPr>
        <w:spacing w:beforeLines="50" w:before="156" w:afterLines="50" w:after="156" w:line="360" w:lineRule="auto"/>
        <w:contextualSpacing w:val="0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提供多语种外文学术不端检测以及语法校对服务。</w:t>
      </w:r>
    </w:p>
    <w:p w14:paraId="0DD09C8D" w14:textId="77777777" w:rsidR="007C62D7" w:rsidRDefault="007C62D7" w:rsidP="007C62D7">
      <w:pPr>
        <w:spacing w:beforeLines="50" w:before="156" w:afterLines="50" w:after="156" w:line="360" w:lineRule="auto"/>
        <w:ind w:firstLineChars="157" w:firstLine="424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注：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1</w:t>
      </w:r>
      <w:r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）</w:t>
      </w:r>
      <w:r w:rsidRPr="001036AC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需求所述“支持”皆为验收时具备该功能，</w:t>
      </w:r>
      <w:r w:rsidRPr="00255A82"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学校无需另外购置任何设备或部件</w:t>
      </w:r>
      <w:r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。</w:t>
      </w:r>
    </w:p>
    <w:p w14:paraId="17129382" w14:textId="77777777" w:rsidR="007C62D7" w:rsidRPr="001036AC" w:rsidRDefault="007C62D7" w:rsidP="007C62D7">
      <w:pPr>
        <w:spacing w:beforeLines="50" w:before="156" w:afterLines="50" w:after="156" w:line="360" w:lineRule="auto"/>
        <w:ind w:firstLineChars="367" w:firstLine="991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2</w:t>
      </w:r>
      <w:r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）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需求</w:t>
      </w:r>
      <w:r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所述条款投标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供应商需提供加盖公章的相关证明材料。</w:t>
      </w:r>
    </w:p>
    <w:p w14:paraId="3651E362" w14:textId="2312FD80" w:rsidR="0080507F" w:rsidRPr="007C62D7" w:rsidRDefault="007C62D7" w:rsidP="007C62D7">
      <w:pPr>
        <w:spacing w:beforeLines="50" w:before="156" w:afterLines="50" w:after="156" w:line="360" w:lineRule="auto"/>
        <w:ind w:firstLineChars="357" w:firstLine="964"/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</w:pPr>
      <w:r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3</w:t>
      </w:r>
      <w:r>
        <w:rPr>
          <w:rFonts w:ascii="微软雅黑" w:eastAsia="宋体" w:hAnsi="微软雅黑" w:cs="宋体" w:hint="eastAsia"/>
          <w:color w:val="333333"/>
          <w:spacing w:val="15"/>
          <w:kern w:val="0"/>
          <w:sz w:val="24"/>
          <w:szCs w:val="24"/>
          <w:shd w:val="clear" w:color="auto" w:fill="FFFFFF"/>
        </w:rPr>
        <w:t>）投标</w:t>
      </w:r>
      <w:r w:rsidRPr="001036AC">
        <w:rPr>
          <w:rFonts w:ascii="微软雅黑" w:eastAsia="宋体" w:hAnsi="微软雅黑" w:cs="宋体"/>
          <w:color w:val="333333"/>
          <w:spacing w:val="15"/>
          <w:kern w:val="0"/>
          <w:sz w:val="24"/>
          <w:szCs w:val="24"/>
          <w:shd w:val="clear" w:color="auto" w:fill="FFFFFF"/>
        </w:rPr>
        <w:t>供应商提供完整且不受限的管理员权限，以满足我校对用户权限、数据统计分析等配置的全面自主管理需求。</w:t>
      </w:r>
    </w:p>
    <w:sectPr w:rsidR="0080507F" w:rsidRPr="007C62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F6B5F" w14:textId="77777777" w:rsidR="0016058C" w:rsidRDefault="0016058C" w:rsidP="007C62D7">
      <w:r>
        <w:separator/>
      </w:r>
    </w:p>
  </w:endnote>
  <w:endnote w:type="continuationSeparator" w:id="0">
    <w:p w14:paraId="7E649F08" w14:textId="77777777" w:rsidR="0016058C" w:rsidRDefault="0016058C" w:rsidP="007C6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C9E14" w14:textId="77777777" w:rsidR="0016058C" w:rsidRDefault="0016058C" w:rsidP="007C62D7">
      <w:r>
        <w:separator/>
      </w:r>
    </w:p>
  </w:footnote>
  <w:footnote w:type="continuationSeparator" w:id="0">
    <w:p w14:paraId="1A90801D" w14:textId="77777777" w:rsidR="0016058C" w:rsidRDefault="0016058C" w:rsidP="007C6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04AD3"/>
    <w:multiLevelType w:val="hybridMultilevel"/>
    <w:tmpl w:val="9CF6F83A"/>
    <w:lvl w:ilvl="0" w:tplc="0409000B">
      <w:start w:val="1"/>
      <w:numFmt w:val="bullet"/>
      <w:lvlText w:val=""/>
      <w:lvlJc w:val="left"/>
      <w:pPr>
        <w:ind w:left="844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1" w15:restartNumberingAfterBreak="0">
    <w:nsid w:val="35245FF8"/>
    <w:multiLevelType w:val="hybridMultilevel"/>
    <w:tmpl w:val="0674E0D4"/>
    <w:lvl w:ilvl="0" w:tplc="0409000B">
      <w:start w:val="1"/>
      <w:numFmt w:val="bullet"/>
      <w:lvlText w:val=""/>
      <w:lvlJc w:val="left"/>
      <w:pPr>
        <w:ind w:left="844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43124E3B"/>
    <w:multiLevelType w:val="hybridMultilevel"/>
    <w:tmpl w:val="08D67748"/>
    <w:lvl w:ilvl="0" w:tplc="0409000B">
      <w:start w:val="1"/>
      <w:numFmt w:val="bullet"/>
      <w:lvlText w:val=""/>
      <w:lvlJc w:val="left"/>
      <w:pPr>
        <w:ind w:left="844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20"/>
      </w:pPr>
      <w:rPr>
        <w:rFonts w:ascii="Wingdings" w:hAnsi="Wingdings" w:hint="default"/>
      </w:rPr>
    </w:lvl>
  </w:abstractNum>
  <w:num w:numId="1" w16cid:durableId="1876624857">
    <w:abstractNumId w:val="2"/>
  </w:num>
  <w:num w:numId="2" w16cid:durableId="665128549">
    <w:abstractNumId w:val="0"/>
  </w:num>
  <w:num w:numId="3" w16cid:durableId="1615793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353"/>
    <w:rsid w:val="0016058C"/>
    <w:rsid w:val="0019320A"/>
    <w:rsid w:val="007C62D7"/>
    <w:rsid w:val="0080507F"/>
    <w:rsid w:val="008C0353"/>
    <w:rsid w:val="009C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634C4"/>
  <w15:chartTrackingRefBased/>
  <w15:docId w15:val="{B8EE0F45-243F-4C0D-B820-F663A3EB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2D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C03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0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03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0353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0353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0353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035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035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035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C0353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C035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C03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C0353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C0353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C0353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C035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C035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C035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C03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C0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03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C03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03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C03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03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0353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03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C0353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8C0353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C62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C62D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C62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C62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纪强</dc:creator>
  <cp:keywords/>
  <dc:description/>
  <cp:lastModifiedBy>纪强</cp:lastModifiedBy>
  <cp:revision>2</cp:revision>
  <dcterms:created xsi:type="dcterms:W3CDTF">2026-09-18T02:36:00Z</dcterms:created>
  <dcterms:modified xsi:type="dcterms:W3CDTF">2026-09-18T02:37:00Z</dcterms:modified>
</cp:coreProperties>
</file>